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56" w:rsidRDefault="004353FF" w:rsidP="004353FF">
      <w:pPr>
        <w:pStyle w:val="DocumentHeading"/>
        <w:jc w:val="center"/>
      </w:pPr>
      <w:r>
        <w:t xml:space="preserve">SPERA Executive </w:t>
      </w:r>
      <w:r w:rsidR="00595498">
        <w:t xml:space="preserve">Team </w:t>
      </w:r>
      <w:r>
        <w:t>Meeting Minutes</w:t>
      </w:r>
    </w:p>
    <w:tbl>
      <w:tblPr>
        <w:tblStyle w:val="HostTable-Borderless"/>
        <w:tblW w:w="0" w:type="auto"/>
        <w:tblLayout w:type="fixed"/>
        <w:tblLook w:val="04A0" w:firstRow="1" w:lastRow="0" w:firstColumn="1" w:lastColumn="0" w:noHBand="0" w:noVBand="1"/>
      </w:tblPr>
      <w:tblGrid>
        <w:gridCol w:w="5400"/>
        <w:gridCol w:w="5400"/>
      </w:tblGrid>
      <w:tr w:rsidR="00E24456">
        <w:tc>
          <w:tcPr>
            <w:tcW w:w="5400" w:type="dxa"/>
          </w:tcPr>
          <w:tbl>
            <w:tblPr>
              <w:tblStyle w:val="BodyTable"/>
              <w:tblW w:w="0" w:type="auto"/>
              <w:tblLayout w:type="fixed"/>
              <w:tblLook w:val="04A0" w:firstRow="1" w:lastRow="0" w:firstColumn="1" w:lastColumn="0" w:noHBand="0" w:noVBand="1"/>
            </w:tblPr>
            <w:tblGrid>
              <w:gridCol w:w="4111"/>
              <w:gridCol w:w="1274"/>
            </w:tblGrid>
            <w:tr w:rsidR="004353FF" w:rsidTr="005D6698">
              <w:tc>
                <w:tcPr>
                  <w:tcW w:w="4111" w:type="dxa"/>
                </w:tcPr>
                <w:p w:rsidR="00E24456" w:rsidRDefault="004353FF">
                  <w:pPr>
                    <w:pStyle w:val="HeaderTableHeading"/>
                  </w:pPr>
                  <w:r>
                    <w:t>Date</w:t>
                  </w:r>
                  <w:r w:rsidR="00DB1CC6">
                    <w:t>:</w:t>
                  </w:r>
                  <w:r>
                    <w:t xml:space="preserve"> Friday 30</w:t>
                  </w:r>
                  <w:r w:rsidRPr="004353FF">
                    <w:rPr>
                      <w:vertAlign w:val="superscript"/>
                    </w:rPr>
                    <w:t>th</w:t>
                  </w:r>
                  <w:r>
                    <w:t xml:space="preserve"> November, 2018</w:t>
                  </w:r>
                </w:p>
                <w:p w:rsidR="004353FF" w:rsidRDefault="005D6698">
                  <w:pPr>
                    <w:pStyle w:val="HeaderTableHeading"/>
                  </w:pPr>
                  <w:r>
                    <w:t xml:space="preserve">Location: </w:t>
                  </w:r>
                  <w:r w:rsidR="004353FF">
                    <w:t>SPERA Conference, Curtin University</w:t>
                  </w:r>
                </w:p>
              </w:tc>
              <w:tc>
                <w:tcPr>
                  <w:tcW w:w="1274" w:type="dxa"/>
                </w:tcPr>
                <w:p w:rsidR="00E24456" w:rsidRDefault="00E24456">
                  <w:pPr>
                    <w:pStyle w:val="HeaderTableText"/>
                  </w:pPr>
                </w:p>
              </w:tc>
            </w:tr>
          </w:tbl>
          <w:p w:rsidR="00E24456" w:rsidRDefault="00E24456">
            <w:pPr>
              <w:pStyle w:val="Header"/>
            </w:pPr>
          </w:p>
        </w:tc>
        <w:tc>
          <w:tcPr>
            <w:tcW w:w="5400" w:type="dxa"/>
          </w:tcPr>
          <w:tbl>
            <w:tblPr>
              <w:tblStyle w:val="BodyTable"/>
              <w:tblW w:w="0" w:type="auto"/>
              <w:tblLayout w:type="fixed"/>
              <w:tblLook w:val="04A0" w:firstRow="1" w:lastRow="0" w:firstColumn="1" w:lastColumn="0" w:noHBand="0" w:noVBand="1"/>
            </w:tblPr>
            <w:tblGrid>
              <w:gridCol w:w="5373"/>
            </w:tblGrid>
            <w:tr w:rsidR="004353FF" w:rsidTr="00D64388">
              <w:trPr>
                <w:trHeight w:val="823"/>
              </w:trPr>
              <w:tc>
                <w:tcPr>
                  <w:tcW w:w="5373" w:type="dxa"/>
                </w:tcPr>
                <w:p w:rsidR="00D64388" w:rsidRDefault="00D64388" w:rsidP="005D6698">
                  <w:pPr>
                    <w:pStyle w:val="HeaderTableHeading"/>
                  </w:pPr>
                  <w:r>
                    <w:t>Attendees: Brian O’Neill</w:t>
                  </w:r>
                  <w:r w:rsidR="004353FF">
                    <w:t>, Sue Ledger, Jayne Downe</w:t>
                  </w:r>
                  <w:r w:rsidR="008C3A27">
                    <w:t xml:space="preserve">y, </w:t>
                  </w:r>
                  <w:r w:rsidR="005D6698">
                    <w:t xml:space="preserve">Chris Reading, </w:t>
                  </w:r>
                  <w:r w:rsidR="008C3A27">
                    <w:t xml:space="preserve">Nina </w:t>
                  </w:r>
                  <w:r w:rsidR="00BC2D3C">
                    <w:t>Fotinatos</w:t>
                  </w:r>
                  <w:r w:rsidR="005D6698">
                    <w:t>, Sam</w:t>
                  </w:r>
                  <w:r>
                    <w:t>antha Avitaia</w:t>
                  </w:r>
                  <w:r w:rsidR="005D6698">
                    <w:t>, Jaimey</w:t>
                  </w:r>
                  <w:r w:rsidR="008C3A27">
                    <w:t xml:space="preserve"> </w:t>
                  </w:r>
                  <w:r w:rsidR="00832273">
                    <w:t>Facchin</w:t>
                  </w:r>
                  <w:r w:rsidR="008C3A27">
                    <w:t>,</w:t>
                  </w:r>
                  <w:r w:rsidR="009F14D8">
                    <w:t xml:space="preserve"> </w:t>
                  </w:r>
                  <w:proofErr w:type="spellStart"/>
                  <w:r w:rsidR="009F14D8">
                    <w:t>Sonal</w:t>
                  </w:r>
                  <w:proofErr w:type="spellEnd"/>
                  <w:r w:rsidR="009F14D8">
                    <w:t xml:space="preserve"> Sing</w:t>
                  </w:r>
                  <w:r w:rsidR="00B84E5E">
                    <w:t>h</w:t>
                  </w:r>
                  <w:r w:rsidR="00BC2D3C">
                    <w:t xml:space="preserve">, Bronwyn </w:t>
                  </w:r>
                  <w:proofErr w:type="spellStart"/>
                  <w:r w:rsidR="00BC2D3C">
                    <w:t>Relf</w:t>
                  </w:r>
                  <w:proofErr w:type="spellEnd"/>
                </w:p>
              </w:tc>
            </w:tr>
            <w:tr w:rsidR="00D64388" w:rsidTr="004353FF">
              <w:tc>
                <w:tcPr>
                  <w:tcW w:w="5373" w:type="dxa"/>
                </w:tcPr>
                <w:p w:rsidR="00D64388" w:rsidRDefault="00D64388" w:rsidP="005D6698">
                  <w:pPr>
                    <w:pStyle w:val="HeaderTableHeading"/>
                  </w:pPr>
                  <w:r>
                    <w:t xml:space="preserve">Apologies: </w:t>
                  </w:r>
                  <w:proofErr w:type="spellStart"/>
                  <w:r>
                    <w:t>Melyssa</w:t>
                  </w:r>
                  <w:proofErr w:type="spellEnd"/>
                  <w:r>
                    <w:t xml:space="preserve"> Fuqua, James Smith</w:t>
                  </w:r>
                </w:p>
              </w:tc>
            </w:tr>
          </w:tbl>
          <w:p w:rsidR="00E24456" w:rsidRDefault="00E24456">
            <w:pPr>
              <w:pStyle w:val="Header"/>
            </w:pPr>
          </w:p>
        </w:tc>
      </w:tr>
    </w:tbl>
    <w:p w:rsidR="00E24456" w:rsidRPr="00BC2D3C" w:rsidRDefault="00BC2D3C">
      <w:pPr>
        <w:pStyle w:val="SpaceBetween"/>
        <w:rPr>
          <w:sz w:val="24"/>
          <w:szCs w:val="24"/>
        </w:rPr>
      </w:pPr>
      <w:r w:rsidRPr="00BC2D3C">
        <w:rPr>
          <w:sz w:val="24"/>
          <w:szCs w:val="24"/>
        </w:rPr>
        <w:t xml:space="preserve">Meeting opened at 7:45am </w:t>
      </w:r>
      <w:r w:rsidR="00D64388">
        <w:rPr>
          <w:sz w:val="24"/>
          <w:szCs w:val="24"/>
        </w:rPr>
        <w:tab/>
      </w:r>
      <w:r w:rsidR="00D64388">
        <w:rPr>
          <w:sz w:val="24"/>
          <w:szCs w:val="24"/>
        </w:rPr>
        <w:tab/>
      </w:r>
      <w:r w:rsidR="00D64388">
        <w:rPr>
          <w:sz w:val="24"/>
          <w:szCs w:val="24"/>
        </w:rPr>
        <w:tab/>
      </w:r>
      <w:bookmarkStart w:id="0" w:name="_GoBack"/>
      <w:bookmarkEnd w:id="0"/>
    </w:p>
    <w:tbl>
      <w:tblPr>
        <w:tblStyle w:val="HostTable-Borderless"/>
        <w:tblW w:w="0" w:type="auto"/>
        <w:tblBorders>
          <w:bottom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10800"/>
      </w:tblGrid>
      <w:tr w:rsidR="00E24456">
        <w:tc>
          <w:tcPr>
            <w:tcW w:w="10800" w:type="dxa"/>
            <w:tcBorders>
              <w:bottom w:val="dotted" w:sz="8" w:space="0" w:color="595959" w:themeColor="text1" w:themeTint="A6"/>
            </w:tcBorders>
          </w:tcPr>
          <w:tbl>
            <w:tblPr>
              <w:tblStyle w:val="BodyTable"/>
              <w:tblW w:w="2100" w:type="pct"/>
              <w:tblLayout w:type="fixed"/>
              <w:tblLook w:val="04A0" w:firstRow="1" w:lastRow="0" w:firstColumn="1" w:lastColumn="0" w:noHBand="0" w:noVBand="1"/>
            </w:tblPr>
            <w:tblGrid>
              <w:gridCol w:w="4536"/>
            </w:tblGrid>
            <w:tr w:rsidR="00E8170D" w:rsidTr="008C3A27">
              <w:tc>
                <w:tcPr>
                  <w:tcW w:w="5000" w:type="pct"/>
                  <w:vAlign w:val="bottom"/>
                </w:tcPr>
                <w:p w:rsidR="00E8170D" w:rsidRDefault="00E8170D" w:rsidP="004353FF">
                  <w:pPr>
                    <w:pStyle w:val="TopicHeading"/>
                  </w:pPr>
                  <w:r>
                    <w:t>Topic 1</w:t>
                  </w:r>
                  <w:r w:rsidR="008C3A27">
                    <w:t>- Executive team roles</w:t>
                  </w:r>
                </w:p>
              </w:tc>
            </w:tr>
          </w:tbl>
          <w:p w:rsidR="00E24456" w:rsidRDefault="00E24456"/>
        </w:tc>
      </w:tr>
      <w:tr w:rsidR="00E24456">
        <w:tc>
          <w:tcPr>
            <w:tcW w:w="10800" w:type="dxa"/>
            <w:tcBorders>
              <w:top w:val="dotted" w:sz="8" w:space="0" w:color="595959" w:themeColor="text1" w:themeTint="A6"/>
              <w:left w:val="dotted" w:sz="8" w:space="0" w:color="595959" w:themeColor="text1" w:themeTint="A6"/>
              <w:right w:val="dotted" w:sz="8" w:space="0" w:color="595959" w:themeColor="text1" w:themeTint="A6"/>
            </w:tcBorders>
          </w:tcPr>
          <w:tbl>
            <w:tblPr>
              <w:tblStyle w:val="BodyTable"/>
              <w:tblW w:w="5000" w:type="pct"/>
              <w:tblBorders>
                <w:insideH w:val="dotted" w:sz="4" w:space="0" w:color="595959" w:themeColor="text1" w:themeTint="A6"/>
                <w:insideV w:val="single" w:sz="4" w:space="0" w:color="A6A6A6" w:themeColor="background1" w:themeShade="A6"/>
              </w:tblBorders>
              <w:tblLayout w:type="fixed"/>
              <w:tblLook w:val="04A0" w:firstRow="1" w:lastRow="0" w:firstColumn="1" w:lastColumn="0" w:noHBand="0" w:noVBand="1"/>
            </w:tblPr>
            <w:tblGrid>
              <w:gridCol w:w="10780"/>
            </w:tblGrid>
            <w:tr w:rsidR="00E24456">
              <w:tc>
                <w:tcPr>
                  <w:tcW w:w="5000" w:type="pct"/>
                </w:tcPr>
                <w:p w:rsidR="00E24456" w:rsidRDefault="00DB1CC6">
                  <w:pPr>
                    <w:pStyle w:val="TableHeadingLeft"/>
                  </w:pPr>
                  <w:r>
                    <w:t>Discussion:</w:t>
                  </w:r>
                  <w:r w:rsidR="004353FF">
                    <w:t xml:space="preserve"> Allocation of Executive roles. </w:t>
                  </w:r>
                </w:p>
              </w:tc>
            </w:tr>
            <w:tr w:rsidR="00E24456">
              <w:tc>
                <w:tcPr>
                  <w:tcW w:w="5000" w:type="pct"/>
                </w:tcPr>
                <w:p w:rsidR="00BC2D3C" w:rsidRDefault="00BC2D3C" w:rsidP="001E78AD">
                  <w:pPr>
                    <w:pStyle w:val="BodyText"/>
                    <w:numPr>
                      <w:ilvl w:val="0"/>
                      <w:numId w:val="11"/>
                    </w:numPr>
                  </w:pPr>
                  <w:r>
                    <w:t>Brian welcomed all new members</w:t>
                  </w:r>
                </w:p>
                <w:p w:rsidR="00E24456" w:rsidRDefault="004353FF" w:rsidP="001E78AD">
                  <w:pPr>
                    <w:pStyle w:val="BodyText"/>
                    <w:numPr>
                      <w:ilvl w:val="0"/>
                      <w:numId w:val="11"/>
                    </w:numPr>
                  </w:pPr>
                  <w:r>
                    <w:t xml:space="preserve">Executive </w:t>
                  </w:r>
                  <w:r w:rsidR="00ED2359">
                    <w:t>team member roles</w:t>
                  </w:r>
                  <w:r>
                    <w:t xml:space="preserve"> within the Society are listed below:</w:t>
                  </w:r>
                </w:p>
                <w:p w:rsidR="004353FF" w:rsidRDefault="004353FF">
                  <w:pPr>
                    <w:pStyle w:val="BodyText"/>
                  </w:pPr>
                  <w:r>
                    <w:rPr>
                      <w:b/>
                    </w:rPr>
                    <w:t>President:</w:t>
                  </w:r>
                  <w:r w:rsidR="00BC2D3C">
                    <w:t xml:space="preserve"> Brian O</w:t>
                  </w:r>
                  <w:r>
                    <w:t>’Neill</w:t>
                  </w:r>
                </w:p>
                <w:p w:rsidR="004353FF" w:rsidRDefault="004353FF">
                  <w:pPr>
                    <w:pStyle w:val="BodyText"/>
                  </w:pPr>
                  <w:r>
                    <w:rPr>
                      <w:b/>
                    </w:rPr>
                    <w:t>Vice President:</w:t>
                  </w:r>
                  <w:r>
                    <w:t xml:space="preserve"> Sue Ledger</w:t>
                  </w:r>
                </w:p>
                <w:p w:rsidR="004353FF" w:rsidRDefault="004353FF">
                  <w:pPr>
                    <w:pStyle w:val="BodyText"/>
                  </w:pPr>
                  <w:r>
                    <w:rPr>
                      <w:b/>
                    </w:rPr>
                    <w:t xml:space="preserve">Treasurer: </w:t>
                  </w:r>
                  <w:r>
                    <w:t>Chris Reading</w:t>
                  </w:r>
                </w:p>
                <w:p w:rsidR="00ED2359" w:rsidRDefault="00ED2359">
                  <w:pPr>
                    <w:pStyle w:val="BodyText"/>
                  </w:pPr>
                  <w:r>
                    <w:rPr>
                      <w:b/>
                    </w:rPr>
                    <w:t xml:space="preserve">International Liaison: </w:t>
                  </w:r>
                  <w:r>
                    <w:t>Jayne Downey (Jayne is the higher education representative on the NREA Board of Directors)</w:t>
                  </w:r>
                </w:p>
                <w:p w:rsidR="00ED2359" w:rsidRDefault="00ED2359">
                  <w:pPr>
                    <w:pStyle w:val="BodyText"/>
                  </w:pPr>
                  <w:r>
                    <w:rPr>
                      <w:b/>
                    </w:rPr>
                    <w:t xml:space="preserve">Meeting/Minutes: </w:t>
                  </w:r>
                  <w:r>
                    <w:t xml:space="preserve">Bronwyn </w:t>
                  </w:r>
                  <w:proofErr w:type="spellStart"/>
                  <w:r>
                    <w:t>Relf</w:t>
                  </w:r>
                  <w:proofErr w:type="spellEnd"/>
                </w:p>
                <w:p w:rsidR="00ED2359" w:rsidRDefault="00ED2359">
                  <w:pPr>
                    <w:pStyle w:val="BodyText"/>
                  </w:pPr>
                  <w:r>
                    <w:rPr>
                      <w:b/>
                    </w:rPr>
                    <w:t>Membership and Social Media:</w:t>
                  </w:r>
                  <w:r w:rsidR="009F14D8">
                    <w:t xml:space="preserve"> </w:t>
                  </w:r>
                  <w:proofErr w:type="spellStart"/>
                  <w:r w:rsidR="009F14D8">
                    <w:t>Sonal</w:t>
                  </w:r>
                  <w:proofErr w:type="spellEnd"/>
                  <w:r w:rsidR="009F14D8">
                    <w:t xml:space="preserve"> Sing</w:t>
                  </w:r>
                  <w:r w:rsidR="00B84E5E">
                    <w:t>h</w:t>
                  </w:r>
                </w:p>
                <w:p w:rsidR="00ED2359" w:rsidRPr="00ED2359" w:rsidRDefault="00ED2359">
                  <w:pPr>
                    <w:pStyle w:val="BodyText"/>
                  </w:pPr>
                  <w:r>
                    <w:rPr>
                      <w:b/>
                    </w:rPr>
                    <w:t xml:space="preserve">Website: </w:t>
                  </w:r>
                  <w:r>
                    <w:t xml:space="preserve">Samantha </w:t>
                  </w:r>
                  <w:r w:rsidR="00A57A9F">
                    <w:t xml:space="preserve">Avitaia </w:t>
                  </w:r>
                  <w:r>
                    <w:t>and Jaimey</w:t>
                  </w:r>
                  <w:r w:rsidR="00832273">
                    <w:t xml:space="preserve"> </w:t>
                  </w:r>
                  <w:r w:rsidR="00A57A9F">
                    <w:t>Facchin</w:t>
                  </w:r>
                </w:p>
                <w:p w:rsidR="00ED2359" w:rsidRDefault="00ED2359">
                  <w:pPr>
                    <w:pStyle w:val="BodyText"/>
                  </w:pPr>
                  <w:r>
                    <w:rPr>
                      <w:b/>
                    </w:rPr>
                    <w:t>AAAE representative:</w:t>
                  </w:r>
                  <w:r>
                    <w:t xml:space="preserve"> </w:t>
                  </w:r>
                  <w:proofErr w:type="spellStart"/>
                  <w:r>
                    <w:t>Melyssa</w:t>
                  </w:r>
                  <w:proofErr w:type="spellEnd"/>
                  <w:r w:rsidR="00A57A9F">
                    <w:t xml:space="preserve"> Fuqua</w:t>
                  </w:r>
                </w:p>
                <w:p w:rsidR="006B5EC8" w:rsidRDefault="006B5EC8">
                  <w:pPr>
                    <w:pStyle w:val="BodyText"/>
                  </w:pPr>
                  <w:r>
                    <w:rPr>
                      <w:b/>
                    </w:rPr>
                    <w:t xml:space="preserve">Journal: </w:t>
                  </w:r>
                  <w:r>
                    <w:t xml:space="preserve"> Sue and Jayne</w:t>
                  </w:r>
                </w:p>
                <w:p w:rsidR="006B5EC8" w:rsidRDefault="006B5EC8">
                  <w:pPr>
                    <w:pStyle w:val="BodyText"/>
                  </w:pPr>
                  <w:r>
                    <w:rPr>
                      <w:b/>
                    </w:rPr>
                    <w:t>Newsletter Editor:</w:t>
                  </w:r>
                  <w:r>
                    <w:t xml:space="preserve"> Nina Fotinatos</w:t>
                  </w:r>
                </w:p>
                <w:p w:rsidR="00ED2359" w:rsidRPr="00E8170D" w:rsidRDefault="001E78AD" w:rsidP="00E8170D">
                  <w:pPr>
                    <w:pStyle w:val="BodyText"/>
                    <w:numPr>
                      <w:ilvl w:val="0"/>
                      <w:numId w:val="11"/>
                    </w:numPr>
                  </w:pPr>
                  <w:r>
                    <w:t>New Executive team members are asked to send a photo and short blurb about themselves to place upon the website</w:t>
                  </w:r>
                </w:p>
              </w:tc>
            </w:tr>
          </w:tbl>
          <w:p w:rsidR="00E24456" w:rsidRDefault="00E24456">
            <w:pPr>
              <w:pStyle w:val="NoSpaceBetween"/>
            </w:pPr>
          </w:p>
          <w:tbl>
            <w:tblPr>
              <w:tblStyle w:val="BodyTable"/>
              <w:tblW w:w="5000" w:type="pct"/>
              <w:tblBorders>
                <w:top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4618"/>
              <w:gridCol w:w="3467"/>
              <w:gridCol w:w="2695"/>
            </w:tblGrid>
            <w:tr w:rsidR="00E24456">
              <w:tc>
                <w:tcPr>
                  <w:tcW w:w="2142" w:type="pct"/>
                </w:tcPr>
                <w:p w:rsidR="00E24456" w:rsidRPr="00E8170D" w:rsidRDefault="00DB1CC6">
                  <w:pPr>
                    <w:pStyle w:val="TableHeadingLeft"/>
                    <w:rPr>
                      <w:b/>
                    </w:rPr>
                  </w:pPr>
                  <w:r w:rsidRPr="00E8170D">
                    <w:rPr>
                      <w:b/>
                    </w:rPr>
                    <w:t>Action Items:</w:t>
                  </w:r>
                </w:p>
              </w:tc>
              <w:tc>
                <w:tcPr>
                  <w:tcW w:w="1608" w:type="pct"/>
                </w:tcPr>
                <w:p w:rsidR="00E24456" w:rsidRPr="00E8170D" w:rsidRDefault="00DB1CC6">
                  <w:pPr>
                    <w:pStyle w:val="TableHeadingLeft"/>
                    <w:rPr>
                      <w:b/>
                    </w:rPr>
                  </w:pPr>
                  <w:r w:rsidRPr="00E8170D">
                    <w:rPr>
                      <w:b/>
                    </w:rPr>
                    <w:t>Person Responsible:</w:t>
                  </w:r>
                </w:p>
              </w:tc>
              <w:tc>
                <w:tcPr>
                  <w:tcW w:w="1250" w:type="pct"/>
                </w:tcPr>
                <w:p w:rsidR="00E24456" w:rsidRDefault="00DB1CC6">
                  <w:pPr>
                    <w:pStyle w:val="TableHeadingLeft"/>
                  </w:pPr>
                  <w:r>
                    <w:t>Deadline:</w:t>
                  </w:r>
                </w:p>
              </w:tc>
            </w:tr>
            <w:tr w:rsidR="00E24456">
              <w:tc>
                <w:tcPr>
                  <w:tcW w:w="2142" w:type="pct"/>
                </w:tcPr>
                <w:p w:rsidR="00E24456" w:rsidRDefault="001E78AD">
                  <w:pPr>
                    <w:pStyle w:val="BodyText"/>
                  </w:pPr>
                  <w:r>
                    <w:t>Send photo and short blurb</w:t>
                  </w:r>
                </w:p>
              </w:tc>
              <w:tc>
                <w:tcPr>
                  <w:tcW w:w="1608" w:type="pct"/>
                </w:tcPr>
                <w:p w:rsidR="00E24456" w:rsidRDefault="001E78AD">
                  <w:pPr>
                    <w:pStyle w:val="BodyText"/>
                  </w:pPr>
                  <w:r>
                    <w:t>New executive team members</w:t>
                  </w:r>
                </w:p>
              </w:tc>
              <w:tc>
                <w:tcPr>
                  <w:tcW w:w="1250" w:type="pct"/>
                </w:tcPr>
                <w:p w:rsidR="00E24456" w:rsidRDefault="00E24456">
                  <w:pPr>
                    <w:pStyle w:val="BodyText"/>
                  </w:pPr>
                </w:p>
              </w:tc>
            </w:tr>
          </w:tbl>
          <w:p w:rsidR="00E24456" w:rsidRDefault="00E24456"/>
        </w:tc>
      </w:tr>
    </w:tbl>
    <w:p w:rsidR="00D64388" w:rsidRDefault="00D64388">
      <w:pPr>
        <w:pStyle w:val="SpaceBetween"/>
      </w:pPr>
    </w:p>
    <w:tbl>
      <w:tblPr>
        <w:tblStyle w:val="HostTable-Borderless"/>
        <w:tblW w:w="0" w:type="auto"/>
        <w:tblBorders>
          <w:bottom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10800"/>
      </w:tblGrid>
      <w:tr w:rsidR="00E24456">
        <w:tc>
          <w:tcPr>
            <w:tcW w:w="10800" w:type="dxa"/>
            <w:tcBorders>
              <w:bottom w:val="dotted" w:sz="8" w:space="0" w:color="595959" w:themeColor="text1" w:themeTint="A6"/>
            </w:tcBorders>
          </w:tcPr>
          <w:tbl>
            <w:tblPr>
              <w:tblStyle w:val="BodyTable"/>
              <w:tblW w:w="1575" w:type="pct"/>
              <w:tblLayout w:type="fixed"/>
              <w:tblLook w:val="04A0" w:firstRow="1" w:lastRow="0" w:firstColumn="1" w:lastColumn="0" w:noHBand="0" w:noVBand="1"/>
            </w:tblPr>
            <w:tblGrid>
              <w:gridCol w:w="3402"/>
            </w:tblGrid>
            <w:tr w:rsidR="00E8170D" w:rsidTr="008C3A27">
              <w:tc>
                <w:tcPr>
                  <w:tcW w:w="5000" w:type="pct"/>
                  <w:vAlign w:val="bottom"/>
                </w:tcPr>
                <w:p w:rsidR="00E8170D" w:rsidRDefault="00E8170D" w:rsidP="00E8170D">
                  <w:pPr>
                    <w:pStyle w:val="TopicHeading"/>
                  </w:pPr>
                  <w:r>
                    <w:t>Topic 2 - Membership</w:t>
                  </w:r>
                </w:p>
              </w:tc>
            </w:tr>
          </w:tbl>
          <w:p w:rsidR="00E24456" w:rsidRDefault="00E24456"/>
        </w:tc>
      </w:tr>
      <w:tr w:rsidR="00E24456">
        <w:tc>
          <w:tcPr>
            <w:tcW w:w="10800" w:type="dxa"/>
            <w:tcBorders>
              <w:top w:val="dotted" w:sz="8" w:space="0" w:color="595959" w:themeColor="text1" w:themeTint="A6"/>
              <w:left w:val="dotted" w:sz="8" w:space="0" w:color="595959" w:themeColor="text1" w:themeTint="A6"/>
              <w:right w:val="dotted" w:sz="8" w:space="0" w:color="595959" w:themeColor="text1" w:themeTint="A6"/>
            </w:tcBorders>
          </w:tcPr>
          <w:tbl>
            <w:tblPr>
              <w:tblStyle w:val="BodyTable"/>
              <w:tblW w:w="5000" w:type="pct"/>
              <w:tblBorders>
                <w:insideH w:val="dotted" w:sz="4" w:space="0" w:color="595959" w:themeColor="text1" w:themeTint="A6"/>
                <w:insideV w:val="single" w:sz="4" w:space="0" w:color="A6A6A6" w:themeColor="background1" w:themeShade="A6"/>
              </w:tblBorders>
              <w:tblLayout w:type="fixed"/>
              <w:tblLook w:val="04A0" w:firstRow="1" w:lastRow="0" w:firstColumn="1" w:lastColumn="0" w:noHBand="0" w:noVBand="1"/>
            </w:tblPr>
            <w:tblGrid>
              <w:gridCol w:w="10780"/>
            </w:tblGrid>
            <w:tr w:rsidR="00E24456">
              <w:tc>
                <w:tcPr>
                  <w:tcW w:w="5000" w:type="pct"/>
                </w:tcPr>
                <w:p w:rsidR="00E24456" w:rsidRDefault="00DB1CC6">
                  <w:pPr>
                    <w:pStyle w:val="TableHeadingLeft"/>
                  </w:pPr>
                  <w:r w:rsidRPr="00E8170D">
                    <w:rPr>
                      <w:b/>
                    </w:rPr>
                    <w:t>Discussion:</w:t>
                  </w:r>
                  <w:r w:rsidR="001E78AD">
                    <w:t xml:space="preserve"> Membership</w:t>
                  </w:r>
                </w:p>
              </w:tc>
            </w:tr>
            <w:tr w:rsidR="00E24456">
              <w:tc>
                <w:tcPr>
                  <w:tcW w:w="5000" w:type="pct"/>
                </w:tcPr>
                <w:p w:rsidR="00E24456" w:rsidRDefault="001E78AD" w:rsidP="001E78AD">
                  <w:pPr>
                    <w:pStyle w:val="BodyText"/>
                    <w:numPr>
                      <w:ilvl w:val="0"/>
                      <w:numId w:val="11"/>
                    </w:numPr>
                  </w:pPr>
                  <w:r>
                    <w:t>Chris raised the issue of having membership fees attached to the conference registration. Some reversals will be needed for people who attended the conference and have previously paid their membership or who are life members.</w:t>
                  </w:r>
                </w:p>
                <w:p w:rsidR="00E8170D" w:rsidRDefault="00E8170D" w:rsidP="001E78AD">
                  <w:pPr>
                    <w:pStyle w:val="BodyText"/>
                    <w:numPr>
                      <w:ilvl w:val="0"/>
                      <w:numId w:val="11"/>
                    </w:numPr>
                  </w:pPr>
                  <w:r>
                    <w:t xml:space="preserve">Membership fees are: </w:t>
                  </w:r>
                </w:p>
                <w:p w:rsidR="00E8170D" w:rsidRDefault="00E8170D" w:rsidP="00E8170D">
                  <w:pPr>
                    <w:pStyle w:val="BodyText"/>
                    <w:numPr>
                      <w:ilvl w:val="1"/>
                      <w:numId w:val="11"/>
                    </w:numPr>
                  </w:pPr>
                  <w:r>
                    <w:t>$110 for an individual,</w:t>
                  </w:r>
                </w:p>
                <w:p w:rsidR="00E8170D" w:rsidRDefault="00E8170D" w:rsidP="00E8170D">
                  <w:pPr>
                    <w:pStyle w:val="BodyText"/>
                    <w:numPr>
                      <w:ilvl w:val="1"/>
                      <w:numId w:val="11"/>
                    </w:numPr>
                  </w:pPr>
                  <w:r>
                    <w:t xml:space="preserve">Institutions can purchase a 4 pack membership for $450 ($90 per person </w:t>
                  </w:r>
                  <w:proofErr w:type="spellStart"/>
                  <w:r>
                    <w:t>cf</w:t>
                  </w:r>
                  <w:proofErr w:type="spellEnd"/>
                  <w:r>
                    <w:t xml:space="preserve"> $110 if purchased individually)</w:t>
                  </w:r>
                  <w:r w:rsidR="00AB631C">
                    <w:t>, and</w:t>
                  </w:r>
                </w:p>
                <w:p w:rsidR="00E8170D" w:rsidRDefault="00E8170D" w:rsidP="00E8170D">
                  <w:pPr>
                    <w:pStyle w:val="BodyText"/>
                    <w:numPr>
                      <w:ilvl w:val="1"/>
                      <w:numId w:val="11"/>
                    </w:numPr>
                  </w:pPr>
                  <w:r>
                    <w:t xml:space="preserve"> $60 for students or retired individuals</w:t>
                  </w:r>
                  <w:r w:rsidR="00AB631C">
                    <w:t>.</w:t>
                  </w:r>
                </w:p>
                <w:p w:rsidR="001E78AD" w:rsidRDefault="001E78AD" w:rsidP="001E78AD">
                  <w:pPr>
                    <w:pStyle w:val="BodyText"/>
                    <w:numPr>
                      <w:ilvl w:val="0"/>
                      <w:numId w:val="11"/>
                    </w:numPr>
                  </w:pPr>
                  <w:r>
                    <w:t>Growing the Association</w:t>
                  </w:r>
                  <w:r w:rsidR="005D6698">
                    <w:t>’</w:t>
                  </w:r>
                  <w:r>
                    <w:t xml:space="preserve">s membership was discussed. </w:t>
                  </w:r>
                  <w:proofErr w:type="spellStart"/>
                  <w:r w:rsidR="00E8170D">
                    <w:t>Sonal</w:t>
                  </w:r>
                  <w:proofErr w:type="spellEnd"/>
                  <w:r w:rsidR="00E8170D">
                    <w:t xml:space="preserve"> is the membership officer for EPHEA and offered to promote SPERA membership to EPHEA members. Bronwyn is on the NAEEA (National Association of Enabling Educators of Australia) executive and offered to promote SPERA membership to the NAEAA members</w:t>
                  </w:r>
                  <w:r w:rsidR="00AB631C">
                    <w:t>.</w:t>
                  </w:r>
                </w:p>
                <w:p w:rsidR="005A0617" w:rsidRDefault="005A0617" w:rsidP="001E78AD">
                  <w:pPr>
                    <w:pStyle w:val="BodyText"/>
                    <w:numPr>
                      <w:ilvl w:val="0"/>
                      <w:numId w:val="11"/>
                    </w:numPr>
                  </w:pPr>
                  <w:r>
                    <w:t xml:space="preserve">Chris has a copy of the membership file on </w:t>
                  </w:r>
                  <w:proofErr w:type="spellStart"/>
                  <w:r>
                    <w:t>DropBox</w:t>
                  </w:r>
                  <w:proofErr w:type="spellEnd"/>
                  <w:r>
                    <w:t xml:space="preserve"> but is h</w:t>
                  </w:r>
                  <w:r w:rsidR="005D6698">
                    <w:t xml:space="preserve">aving trouble uploading to </w:t>
                  </w:r>
                  <w:proofErr w:type="spellStart"/>
                  <w:r w:rsidR="005D6698">
                    <w:t>DropB</w:t>
                  </w:r>
                  <w:r>
                    <w:t>ox</w:t>
                  </w:r>
                  <w:proofErr w:type="spellEnd"/>
                  <w:r w:rsidR="00AB631C">
                    <w:t>.</w:t>
                  </w:r>
                </w:p>
                <w:p w:rsidR="00E6084A" w:rsidRDefault="00E6084A" w:rsidP="001E78AD">
                  <w:pPr>
                    <w:pStyle w:val="BodyText"/>
                    <w:numPr>
                      <w:ilvl w:val="0"/>
                      <w:numId w:val="11"/>
                    </w:numPr>
                  </w:pPr>
                  <w:r>
                    <w:t xml:space="preserve">Rebecca has the e-mail list for all members. Sam will send </w:t>
                  </w:r>
                  <w:proofErr w:type="spellStart"/>
                  <w:r>
                    <w:t>Sonal</w:t>
                  </w:r>
                  <w:proofErr w:type="spellEnd"/>
                  <w:r>
                    <w:t xml:space="preserve"> Rebecca’s contact details. </w:t>
                  </w:r>
                </w:p>
              </w:tc>
            </w:tr>
          </w:tbl>
          <w:p w:rsidR="00E24456" w:rsidRDefault="00E24456">
            <w:pPr>
              <w:pStyle w:val="NoSpaceBetween"/>
            </w:pPr>
          </w:p>
          <w:p w:rsidR="00E24456" w:rsidRDefault="00E24456">
            <w:pPr>
              <w:pStyle w:val="NoSpaceBetween"/>
            </w:pPr>
          </w:p>
          <w:p w:rsidR="00E24456" w:rsidRDefault="00E24456">
            <w:pPr>
              <w:pStyle w:val="NoSpaceBetween"/>
            </w:pPr>
          </w:p>
          <w:p w:rsidR="00E24456" w:rsidRDefault="00E24456">
            <w:pPr>
              <w:pStyle w:val="NoSpaceBetween"/>
            </w:pPr>
          </w:p>
          <w:tbl>
            <w:tblPr>
              <w:tblStyle w:val="BodyTable"/>
              <w:tblW w:w="5000" w:type="pct"/>
              <w:tblBorders>
                <w:top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4618"/>
              <w:gridCol w:w="3467"/>
              <w:gridCol w:w="2695"/>
            </w:tblGrid>
            <w:tr w:rsidR="00E24456">
              <w:tc>
                <w:tcPr>
                  <w:tcW w:w="2142" w:type="pct"/>
                </w:tcPr>
                <w:p w:rsidR="00E24456" w:rsidRPr="00E8170D" w:rsidRDefault="00DB1CC6">
                  <w:pPr>
                    <w:pStyle w:val="TableHeadingLeft"/>
                    <w:rPr>
                      <w:b/>
                    </w:rPr>
                  </w:pPr>
                  <w:r w:rsidRPr="00E8170D">
                    <w:rPr>
                      <w:b/>
                    </w:rPr>
                    <w:t>Action Items:</w:t>
                  </w:r>
                </w:p>
              </w:tc>
              <w:tc>
                <w:tcPr>
                  <w:tcW w:w="1608" w:type="pct"/>
                </w:tcPr>
                <w:p w:rsidR="00E24456" w:rsidRPr="00E8170D" w:rsidRDefault="00DB1CC6">
                  <w:pPr>
                    <w:pStyle w:val="TableHeadingLeft"/>
                    <w:rPr>
                      <w:b/>
                    </w:rPr>
                  </w:pPr>
                  <w:r w:rsidRPr="00E8170D">
                    <w:rPr>
                      <w:b/>
                    </w:rPr>
                    <w:t>Person Responsible:</w:t>
                  </w:r>
                </w:p>
              </w:tc>
              <w:tc>
                <w:tcPr>
                  <w:tcW w:w="1250" w:type="pct"/>
                </w:tcPr>
                <w:p w:rsidR="00E24456" w:rsidRDefault="00DB1CC6">
                  <w:pPr>
                    <w:pStyle w:val="TableHeadingLeft"/>
                  </w:pPr>
                  <w:r>
                    <w:t>Deadline:</w:t>
                  </w:r>
                </w:p>
              </w:tc>
            </w:tr>
            <w:tr w:rsidR="00E24456">
              <w:tc>
                <w:tcPr>
                  <w:tcW w:w="2142" w:type="pct"/>
                </w:tcPr>
                <w:p w:rsidR="00E24456" w:rsidRDefault="00E8170D">
                  <w:pPr>
                    <w:pStyle w:val="BodyText"/>
                  </w:pPr>
                  <w:r>
                    <w:lastRenderedPageBreak/>
                    <w:t>Promote SPERA to EPHEA members</w:t>
                  </w:r>
                </w:p>
              </w:tc>
              <w:tc>
                <w:tcPr>
                  <w:tcW w:w="1608" w:type="pct"/>
                </w:tcPr>
                <w:p w:rsidR="00E24456" w:rsidRDefault="00E8170D">
                  <w:pPr>
                    <w:pStyle w:val="BodyText"/>
                  </w:pPr>
                  <w:proofErr w:type="spellStart"/>
                  <w:r>
                    <w:t>Sonal</w:t>
                  </w:r>
                  <w:proofErr w:type="spellEnd"/>
                  <w:r>
                    <w:t xml:space="preserve"> </w:t>
                  </w:r>
                </w:p>
              </w:tc>
              <w:tc>
                <w:tcPr>
                  <w:tcW w:w="1250" w:type="pct"/>
                </w:tcPr>
                <w:p w:rsidR="00E24456" w:rsidRDefault="00E24456">
                  <w:pPr>
                    <w:pStyle w:val="BodyText"/>
                  </w:pPr>
                </w:p>
              </w:tc>
            </w:tr>
            <w:tr w:rsidR="00E24456">
              <w:tc>
                <w:tcPr>
                  <w:tcW w:w="2142" w:type="pct"/>
                </w:tcPr>
                <w:p w:rsidR="00E24456" w:rsidRDefault="00E8170D">
                  <w:pPr>
                    <w:pStyle w:val="BodyText"/>
                  </w:pPr>
                  <w:r>
                    <w:t>Promote SPERA to NAEEA members</w:t>
                  </w:r>
                </w:p>
              </w:tc>
              <w:tc>
                <w:tcPr>
                  <w:tcW w:w="1608" w:type="pct"/>
                </w:tcPr>
                <w:p w:rsidR="00E24456" w:rsidRDefault="00E8170D">
                  <w:pPr>
                    <w:pStyle w:val="BodyText"/>
                  </w:pPr>
                  <w:r>
                    <w:t xml:space="preserve">Bronwyn </w:t>
                  </w:r>
                </w:p>
              </w:tc>
              <w:tc>
                <w:tcPr>
                  <w:tcW w:w="1250" w:type="pct"/>
                </w:tcPr>
                <w:p w:rsidR="00E24456" w:rsidRDefault="00E24456">
                  <w:pPr>
                    <w:pStyle w:val="BodyText"/>
                  </w:pPr>
                </w:p>
              </w:tc>
            </w:tr>
            <w:tr w:rsidR="00E6084A">
              <w:tc>
                <w:tcPr>
                  <w:tcW w:w="2142" w:type="pct"/>
                </w:tcPr>
                <w:p w:rsidR="00E6084A" w:rsidRDefault="00E6084A">
                  <w:pPr>
                    <w:pStyle w:val="BodyText"/>
                  </w:pPr>
                  <w:r>
                    <w:t xml:space="preserve">Rebecca’s contact details for </w:t>
                  </w:r>
                  <w:proofErr w:type="spellStart"/>
                  <w:r>
                    <w:t>Sonal</w:t>
                  </w:r>
                  <w:proofErr w:type="spellEnd"/>
                  <w:r>
                    <w:t xml:space="preserve"> </w:t>
                  </w:r>
                </w:p>
              </w:tc>
              <w:tc>
                <w:tcPr>
                  <w:tcW w:w="1608" w:type="pct"/>
                </w:tcPr>
                <w:p w:rsidR="00E6084A" w:rsidRDefault="00E6084A">
                  <w:pPr>
                    <w:pStyle w:val="BodyText"/>
                  </w:pPr>
                  <w:r>
                    <w:t xml:space="preserve">Sam </w:t>
                  </w:r>
                  <w:r w:rsidR="00195BC3">
                    <w:t xml:space="preserve">to send Rebecca’s detail for </w:t>
                  </w:r>
                  <w:proofErr w:type="spellStart"/>
                  <w:r w:rsidR="00195BC3">
                    <w:t>Sonal</w:t>
                  </w:r>
                  <w:proofErr w:type="spellEnd"/>
                  <w:r w:rsidR="00195BC3">
                    <w:t xml:space="preserve"> </w:t>
                  </w:r>
                </w:p>
              </w:tc>
              <w:tc>
                <w:tcPr>
                  <w:tcW w:w="1250" w:type="pct"/>
                </w:tcPr>
                <w:p w:rsidR="00E6084A" w:rsidRDefault="00E6084A">
                  <w:pPr>
                    <w:pStyle w:val="BodyText"/>
                  </w:pPr>
                </w:p>
              </w:tc>
            </w:tr>
          </w:tbl>
          <w:p w:rsidR="00E24456" w:rsidRDefault="00E24456"/>
        </w:tc>
      </w:tr>
    </w:tbl>
    <w:p w:rsidR="007F6C82" w:rsidRDefault="00DB1CC6" w:rsidP="008C3A27">
      <w:pPr>
        <w:pStyle w:val="SpaceBetween"/>
      </w:pPr>
      <w:r>
        <w:lastRenderedPageBreak/>
        <w:t xml:space="preserve"> </w:t>
      </w:r>
    </w:p>
    <w:tbl>
      <w:tblPr>
        <w:tblStyle w:val="HostTable-Borderless"/>
        <w:tblW w:w="0" w:type="auto"/>
        <w:tblBorders>
          <w:bottom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10800"/>
      </w:tblGrid>
      <w:tr w:rsidR="008C3A27" w:rsidTr="008C3A27">
        <w:tc>
          <w:tcPr>
            <w:tcW w:w="10800" w:type="dxa"/>
            <w:tcBorders>
              <w:bottom w:val="dotted" w:sz="8" w:space="0" w:color="595959" w:themeColor="text1" w:themeTint="A6"/>
            </w:tcBorders>
          </w:tcPr>
          <w:tbl>
            <w:tblPr>
              <w:tblStyle w:val="BodyTable"/>
              <w:tblW w:w="3806" w:type="pct"/>
              <w:tblLayout w:type="fixed"/>
              <w:tblLook w:val="04A0" w:firstRow="1" w:lastRow="0" w:firstColumn="1" w:lastColumn="0" w:noHBand="0" w:noVBand="1"/>
            </w:tblPr>
            <w:tblGrid>
              <w:gridCol w:w="8221"/>
            </w:tblGrid>
            <w:tr w:rsidR="008C3A27" w:rsidTr="00492762">
              <w:tc>
                <w:tcPr>
                  <w:tcW w:w="5000" w:type="pct"/>
                  <w:vAlign w:val="bottom"/>
                </w:tcPr>
                <w:p w:rsidR="008C3A27" w:rsidRDefault="008C3A27" w:rsidP="008C3A27">
                  <w:pPr>
                    <w:pStyle w:val="TopicHeading"/>
                  </w:pPr>
                  <w:r>
                    <w:t>Topic 3- Newsletter</w:t>
                  </w:r>
                  <w:r w:rsidR="00595498">
                    <w:t>, Journal, Website</w:t>
                  </w:r>
                  <w:r w:rsidR="00492762">
                    <w:t xml:space="preserve">, Social media </w:t>
                  </w:r>
                  <w:proofErr w:type="spellStart"/>
                  <w:r w:rsidR="00492762">
                    <w:t>etc</w:t>
                  </w:r>
                  <w:proofErr w:type="spellEnd"/>
                </w:p>
              </w:tc>
            </w:tr>
          </w:tbl>
          <w:p w:rsidR="008C3A27" w:rsidRDefault="008C3A27" w:rsidP="008C3A27"/>
        </w:tc>
      </w:tr>
      <w:tr w:rsidR="008C3A27" w:rsidTr="008C3A27">
        <w:tc>
          <w:tcPr>
            <w:tcW w:w="10800" w:type="dxa"/>
            <w:tcBorders>
              <w:top w:val="dotted" w:sz="8" w:space="0" w:color="595959" w:themeColor="text1" w:themeTint="A6"/>
              <w:left w:val="dotted" w:sz="8" w:space="0" w:color="595959" w:themeColor="text1" w:themeTint="A6"/>
              <w:right w:val="dotted" w:sz="8" w:space="0" w:color="595959" w:themeColor="text1" w:themeTint="A6"/>
            </w:tcBorders>
          </w:tcPr>
          <w:tbl>
            <w:tblPr>
              <w:tblStyle w:val="BodyTable"/>
              <w:tblW w:w="5000" w:type="pct"/>
              <w:tblBorders>
                <w:insideH w:val="dotted" w:sz="4" w:space="0" w:color="595959" w:themeColor="text1" w:themeTint="A6"/>
                <w:insideV w:val="single" w:sz="4" w:space="0" w:color="A6A6A6" w:themeColor="background1" w:themeShade="A6"/>
              </w:tblBorders>
              <w:tblLayout w:type="fixed"/>
              <w:tblLook w:val="04A0" w:firstRow="1" w:lastRow="0" w:firstColumn="1" w:lastColumn="0" w:noHBand="0" w:noVBand="1"/>
            </w:tblPr>
            <w:tblGrid>
              <w:gridCol w:w="10780"/>
            </w:tblGrid>
            <w:tr w:rsidR="008C3A27" w:rsidTr="008C3A27">
              <w:tc>
                <w:tcPr>
                  <w:tcW w:w="5000" w:type="pct"/>
                </w:tcPr>
                <w:p w:rsidR="008C3A27" w:rsidRDefault="008C3A27" w:rsidP="008C3A27">
                  <w:pPr>
                    <w:pStyle w:val="TableHeadingLeft"/>
                  </w:pPr>
                  <w:r w:rsidRPr="00E8170D">
                    <w:rPr>
                      <w:b/>
                    </w:rPr>
                    <w:t>Discussion:</w:t>
                  </w:r>
                  <w:r>
                    <w:t xml:space="preserve"> </w:t>
                  </w:r>
                </w:p>
              </w:tc>
            </w:tr>
            <w:tr w:rsidR="008C3A27" w:rsidTr="008C3A27">
              <w:tc>
                <w:tcPr>
                  <w:tcW w:w="5000" w:type="pct"/>
                </w:tcPr>
                <w:p w:rsidR="007F6C82" w:rsidRDefault="005A0617" w:rsidP="008C3A27">
                  <w:pPr>
                    <w:pStyle w:val="BodyText"/>
                    <w:numPr>
                      <w:ilvl w:val="0"/>
                      <w:numId w:val="13"/>
                    </w:numPr>
                  </w:pPr>
                  <w:r>
                    <w:t>The Journal will now</w:t>
                  </w:r>
                  <w:r w:rsidR="00595498">
                    <w:t xml:space="preserve"> publish short positive stories between 600-2000</w:t>
                  </w:r>
                  <w:r>
                    <w:t xml:space="preserve"> </w:t>
                  </w:r>
                  <w:r w:rsidR="00595498">
                    <w:t>words</w:t>
                  </w:r>
                  <w:r w:rsidR="007F6C82">
                    <w:t xml:space="preserve"> for school based applications.</w:t>
                  </w:r>
                </w:p>
                <w:p w:rsidR="008C3A27" w:rsidRDefault="008C3A27" w:rsidP="008C3A27">
                  <w:pPr>
                    <w:pStyle w:val="BodyText"/>
                    <w:numPr>
                      <w:ilvl w:val="0"/>
                      <w:numId w:val="13"/>
                    </w:numPr>
                  </w:pPr>
                  <w:r>
                    <w:t>Newsletter is published quarterly</w:t>
                  </w:r>
                  <w:r w:rsidR="007F6C82">
                    <w:t>.</w:t>
                  </w:r>
                </w:p>
                <w:p w:rsidR="008C3A27" w:rsidRDefault="00595498" w:rsidP="008C3A27">
                  <w:pPr>
                    <w:pStyle w:val="BodyText"/>
                    <w:numPr>
                      <w:ilvl w:val="0"/>
                      <w:numId w:val="13"/>
                    </w:numPr>
                  </w:pPr>
                  <w:r>
                    <w:t>Each member gets a copy of the newsletter</w:t>
                  </w:r>
                  <w:r w:rsidR="007F6C82">
                    <w:t>.</w:t>
                  </w:r>
                </w:p>
                <w:p w:rsidR="0080056E" w:rsidRDefault="0080056E" w:rsidP="008C3A27">
                  <w:pPr>
                    <w:pStyle w:val="BodyText"/>
                    <w:numPr>
                      <w:ilvl w:val="0"/>
                      <w:numId w:val="13"/>
                    </w:numPr>
                  </w:pPr>
                  <w:r>
                    <w:t xml:space="preserve">2018 members will get a special edition of the newsletter containing articles curated from the Journal. </w:t>
                  </w:r>
                </w:p>
                <w:p w:rsidR="0080056E" w:rsidRDefault="0080056E" w:rsidP="008C3A27">
                  <w:pPr>
                    <w:pStyle w:val="BodyText"/>
                    <w:numPr>
                      <w:ilvl w:val="0"/>
                      <w:numId w:val="13"/>
                    </w:numPr>
                  </w:pPr>
                  <w:r>
                    <w:t>The website will promote place b</w:t>
                  </w:r>
                  <w:r w:rsidR="004632FC">
                    <w:t>ased initiatives by listing AREA</w:t>
                  </w:r>
                  <w:r>
                    <w:t xml:space="preserve"> </w:t>
                  </w:r>
                  <w:r w:rsidR="004632FC">
                    <w:t>award winners and nominees. AREA</w:t>
                  </w:r>
                  <w:r>
                    <w:t xml:space="preserve"> award winners and nominees will also be mentioned in the newsletter. </w:t>
                  </w:r>
                  <w:r w:rsidR="00AB631C">
                    <w:t xml:space="preserve">Brian and Nina will send this information to Sam to place it on the website. </w:t>
                  </w:r>
                </w:p>
                <w:p w:rsidR="00195BC3" w:rsidRDefault="00195BC3" w:rsidP="008C3A27">
                  <w:pPr>
                    <w:pStyle w:val="BodyText"/>
                    <w:numPr>
                      <w:ilvl w:val="0"/>
                      <w:numId w:val="13"/>
                    </w:numPr>
                  </w:pPr>
                  <w:r>
                    <w:t xml:space="preserve">Sam and Jaimey will talk to Rebecca about accessing the website. </w:t>
                  </w:r>
                </w:p>
                <w:p w:rsidR="00E6084A" w:rsidRDefault="00AB631C" w:rsidP="00E6084A">
                  <w:pPr>
                    <w:pStyle w:val="BodyText"/>
                    <w:numPr>
                      <w:ilvl w:val="0"/>
                      <w:numId w:val="13"/>
                    </w:numPr>
                  </w:pPr>
                  <w:r>
                    <w:t>Sam suggested that</w:t>
                  </w:r>
                  <w:r w:rsidR="00E6084A">
                    <w:t xml:space="preserve"> members </w:t>
                  </w:r>
                  <w:r>
                    <w:t xml:space="preserve">be </w:t>
                  </w:r>
                  <w:r w:rsidR="00E6084A">
                    <w:t>asked for ideas for the newsletter.</w:t>
                  </w:r>
                </w:p>
                <w:p w:rsidR="005A0617" w:rsidRDefault="00E6084A" w:rsidP="008C3A27">
                  <w:pPr>
                    <w:pStyle w:val="BodyText"/>
                    <w:numPr>
                      <w:ilvl w:val="0"/>
                      <w:numId w:val="13"/>
                    </w:numPr>
                  </w:pPr>
                  <w:r>
                    <w:t>A</w:t>
                  </w:r>
                  <w:r w:rsidR="005A0617">
                    <w:t>fter a question by Nina regarding the length of the newsletter</w:t>
                  </w:r>
                  <w:r>
                    <w:t xml:space="preserve"> Jayne suggested the newsletter be kept short</w:t>
                  </w:r>
                  <w:r w:rsidR="005A0617">
                    <w:t xml:space="preserve">. Nina suggested using </w:t>
                  </w:r>
                  <w:proofErr w:type="spellStart"/>
                  <w:r w:rsidR="005A0617">
                    <w:t>MailChim</w:t>
                  </w:r>
                  <w:r>
                    <w:t>p</w:t>
                  </w:r>
                  <w:proofErr w:type="spellEnd"/>
                  <w:r>
                    <w:t xml:space="preserve"> with hotlinks</w:t>
                  </w:r>
                  <w:r w:rsidR="005A0617">
                    <w:t xml:space="preserve">. </w:t>
                  </w:r>
                </w:p>
                <w:p w:rsidR="00595498" w:rsidRDefault="00AB517E" w:rsidP="008C3A27">
                  <w:pPr>
                    <w:pStyle w:val="BodyText"/>
                    <w:numPr>
                      <w:ilvl w:val="0"/>
                      <w:numId w:val="13"/>
                    </w:numPr>
                  </w:pPr>
                  <w:r>
                    <w:t xml:space="preserve">Jayne suggested hotlinks in the </w:t>
                  </w:r>
                  <w:r w:rsidR="00595498">
                    <w:t>newsletter</w:t>
                  </w:r>
                  <w:r>
                    <w:t xml:space="preserve"> could be</w:t>
                  </w:r>
                  <w:r w:rsidR="00492762">
                    <w:t xml:space="preserve"> used to</w:t>
                  </w:r>
                  <w:r>
                    <w:t xml:space="preserve"> direct traffic to the short practice articles in the Journal</w:t>
                  </w:r>
                  <w:r w:rsidR="00492762">
                    <w:t xml:space="preserve"> and promote the Journal. </w:t>
                  </w:r>
                  <w:r w:rsidR="00595498">
                    <w:t xml:space="preserve"> </w:t>
                  </w:r>
                </w:p>
                <w:p w:rsidR="00595498" w:rsidRDefault="00492762" w:rsidP="008C3A27">
                  <w:pPr>
                    <w:pStyle w:val="BodyText"/>
                    <w:numPr>
                      <w:ilvl w:val="0"/>
                      <w:numId w:val="13"/>
                    </w:numPr>
                  </w:pPr>
                  <w:r>
                    <w:t>Sam suggested that the newsletter could als</w:t>
                  </w:r>
                  <w:r w:rsidR="00AB631C">
                    <w:t xml:space="preserve">o be sent to the rural </w:t>
                  </w:r>
                  <w:proofErr w:type="gramStart"/>
                  <w:r w:rsidR="00AB631C">
                    <w:t>principal</w:t>
                  </w:r>
                  <w:r>
                    <w:t>s</w:t>
                  </w:r>
                  <w:proofErr w:type="gramEnd"/>
                  <w:r>
                    <w:t xml:space="preserve"> mailing list. Brian offered to help with this via his involvement with the primary and secondary principals association. Brian mentioned that the association had changed i</w:t>
                  </w:r>
                  <w:r w:rsidR="00E6084A">
                    <w:t>ts name to “QLD Association of Combined Sector L</w:t>
                  </w:r>
                  <w:r>
                    <w:t xml:space="preserve">eaders”. </w:t>
                  </w:r>
                </w:p>
                <w:p w:rsidR="00492762" w:rsidRDefault="00492762" w:rsidP="008C3A27">
                  <w:pPr>
                    <w:pStyle w:val="BodyText"/>
                    <w:numPr>
                      <w:ilvl w:val="0"/>
                      <w:numId w:val="13"/>
                    </w:numPr>
                  </w:pPr>
                  <w:r>
                    <w:t>Christine asked who managed the Twitter account</w:t>
                  </w:r>
                  <w:r w:rsidR="008D7888">
                    <w:t>. Someone</w:t>
                  </w:r>
                  <w:r w:rsidR="007506BE">
                    <w:t xml:space="preserve"> (I’m sorry I can’t remember who)</w:t>
                  </w:r>
                  <w:r w:rsidR="008D7888">
                    <w:t xml:space="preserve"> mentioned that Nina Dean worked with Sue Trini</w:t>
                  </w:r>
                  <w:r w:rsidR="004575D0">
                    <w:t xml:space="preserve">dad and </w:t>
                  </w:r>
                  <w:r w:rsidR="008D7888">
                    <w:t xml:space="preserve">managed </w:t>
                  </w:r>
                  <w:r w:rsidR="004575D0">
                    <w:t xml:space="preserve">the Twitter account and </w:t>
                  </w:r>
                  <w:r w:rsidR="008D7888">
                    <w:t xml:space="preserve">a handover would be needed. </w:t>
                  </w:r>
                  <w:proofErr w:type="spellStart"/>
                  <w:r w:rsidR="008D7888">
                    <w:t>Sonal</w:t>
                  </w:r>
                  <w:proofErr w:type="spellEnd"/>
                  <w:r w:rsidR="008D7888">
                    <w:t xml:space="preserve"> has agreed </w:t>
                  </w:r>
                  <w:r w:rsidR="007506BE">
                    <w:t xml:space="preserve">to </w:t>
                  </w:r>
                  <w:r w:rsidR="008D7888">
                    <w:t>look afte</w:t>
                  </w:r>
                  <w:r w:rsidR="007506BE">
                    <w:t>r the Twitter account</w:t>
                  </w:r>
                  <w:r w:rsidR="008D7888">
                    <w:t xml:space="preserve">. </w:t>
                  </w:r>
                </w:p>
                <w:p w:rsidR="008D7888" w:rsidRDefault="008D7888" w:rsidP="008C3A27">
                  <w:pPr>
                    <w:pStyle w:val="BodyText"/>
                    <w:numPr>
                      <w:ilvl w:val="0"/>
                      <w:numId w:val="13"/>
                    </w:numPr>
                  </w:pPr>
                  <w:r>
                    <w:t>Jayne talked about excellence in teacher preparation rather th</w:t>
                  </w:r>
                  <w:r w:rsidR="004575D0">
                    <w:t xml:space="preserve">an fast track and </w:t>
                  </w:r>
                  <w:r>
                    <w:t>how it is becoming monetized. She also informed us that the NREA journal is “Rural Educator</w:t>
                  </w:r>
                  <w:r w:rsidR="0080056E">
                    <w:t>”.</w:t>
                  </w:r>
                </w:p>
                <w:p w:rsidR="0080056E" w:rsidRDefault="0080056E" w:rsidP="008C3A27">
                  <w:pPr>
                    <w:pStyle w:val="BodyText"/>
                    <w:numPr>
                      <w:ilvl w:val="0"/>
                      <w:numId w:val="13"/>
                    </w:numPr>
                  </w:pPr>
                  <w:r>
                    <w:t>A hot link will be placed to NREA on the SPERA website</w:t>
                  </w:r>
                  <w:r w:rsidR="004575D0">
                    <w:t xml:space="preserve">. Bronwyn suggested that a link may also be able to be placed on the NAEEA website. </w:t>
                  </w:r>
                </w:p>
                <w:p w:rsidR="0080056E" w:rsidRDefault="0080056E" w:rsidP="008C3A27">
                  <w:pPr>
                    <w:pStyle w:val="BodyText"/>
                    <w:numPr>
                      <w:ilvl w:val="0"/>
                      <w:numId w:val="13"/>
                    </w:numPr>
                  </w:pPr>
                  <w:r>
                    <w:t>Sam suggested that a link to the</w:t>
                  </w:r>
                  <w:r w:rsidR="00AB631C">
                    <w:t xml:space="preserve"> website</w:t>
                  </w:r>
                  <w:r>
                    <w:t xml:space="preserve"> be sent to the principles association</w:t>
                  </w:r>
                  <w:r w:rsidR="004575D0">
                    <w:t>.</w:t>
                  </w:r>
                </w:p>
                <w:p w:rsidR="007506BE" w:rsidRDefault="007506BE" w:rsidP="008C3A27">
                  <w:pPr>
                    <w:pStyle w:val="BodyText"/>
                    <w:numPr>
                      <w:ilvl w:val="0"/>
                      <w:numId w:val="13"/>
                    </w:numPr>
                  </w:pPr>
                  <w:r>
                    <w:t xml:space="preserve">Sam also suggested that John Halsey be asked who else </w:t>
                  </w:r>
                  <w:r w:rsidR="00195BC3">
                    <w:t>could be sent our newsletter and that we ask John to send the first e-mail</w:t>
                  </w:r>
                  <w:r>
                    <w:t xml:space="preserve"> introducing</w:t>
                  </w:r>
                  <w:r w:rsidR="00195BC3">
                    <w:t xml:space="preserve"> the news</w:t>
                  </w:r>
                  <w:r>
                    <w:t>letter. Sam also suggested that the Society and newsletter be promoted through Sue Trinidad and the National Centre’s newsletter</w:t>
                  </w:r>
                  <w:r w:rsidR="00195BC3">
                    <w:t>.</w:t>
                  </w:r>
                </w:p>
                <w:p w:rsidR="00D7238C" w:rsidRDefault="007506BE" w:rsidP="00D7238C">
                  <w:pPr>
                    <w:pStyle w:val="BodyText"/>
                    <w:numPr>
                      <w:ilvl w:val="0"/>
                      <w:numId w:val="13"/>
                    </w:numPr>
                  </w:pPr>
                  <w:r>
                    <w:t xml:space="preserve">Newsletter will be published at the end of February, May, August and November. </w:t>
                  </w:r>
                </w:p>
              </w:tc>
            </w:tr>
          </w:tbl>
          <w:p w:rsidR="008C3A27" w:rsidRDefault="008C3A27" w:rsidP="008C3A27">
            <w:pPr>
              <w:pStyle w:val="NoSpaceBetween"/>
            </w:pPr>
          </w:p>
          <w:p w:rsidR="008C3A27" w:rsidRDefault="008C3A27" w:rsidP="008C3A27">
            <w:pPr>
              <w:pStyle w:val="NoSpaceBetween"/>
            </w:pPr>
          </w:p>
          <w:p w:rsidR="008C3A27" w:rsidRDefault="008C3A27" w:rsidP="008C3A27">
            <w:pPr>
              <w:pStyle w:val="NoSpaceBetween"/>
            </w:pPr>
          </w:p>
          <w:p w:rsidR="008C3A27" w:rsidRDefault="008C3A27" w:rsidP="008C3A27">
            <w:pPr>
              <w:pStyle w:val="NoSpaceBetween"/>
            </w:pPr>
          </w:p>
          <w:tbl>
            <w:tblPr>
              <w:tblStyle w:val="BodyTable"/>
              <w:tblW w:w="5000" w:type="pct"/>
              <w:tblBorders>
                <w:top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4618"/>
              <w:gridCol w:w="3467"/>
              <w:gridCol w:w="2695"/>
            </w:tblGrid>
            <w:tr w:rsidR="008C3A27" w:rsidTr="008C3A27">
              <w:tc>
                <w:tcPr>
                  <w:tcW w:w="2142" w:type="pct"/>
                </w:tcPr>
                <w:p w:rsidR="008C3A27" w:rsidRPr="00E8170D" w:rsidRDefault="008C3A27" w:rsidP="008C3A27">
                  <w:pPr>
                    <w:pStyle w:val="TableHeadingLeft"/>
                    <w:rPr>
                      <w:b/>
                    </w:rPr>
                  </w:pPr>
                  <w:r w:rsidRPr="00E8170D">
                    <w:rPr>
                      <w:b/>
                    </w:rPr>
                    <w:t>Action Items:</w:t>
                  </w:r>
                </w:p>
              </w:tc>
              <w:tc>
                <w:tcPr>
                  <w:tcW w:w="1608" w:type="pct"/>
                </w:tcPr>
                <w:p w:rsidR="008C3A27" w:rsidRPr="00E8170D" w:rsidRDefault="008C3A27" w:rsidP="008C3A27">
                  <w:pPr>
                    <w:pStyle w:val="TableHeadingLeft"/>
                    <w:rPr>
                      <w:b/>
                    </w:rPr>
                  </w:pPr>
                  <w:r w:rsidRPr="00E8170D">
                    <w:rPr>
                      <w:b/>
                    </w:rPr>
                    <w:t>Person Responsible:</w:t>
                  </w:r>
                </w:p>
              </w:tc>
              <w:tc>
                <w:tcPr>
                  <w:tcW w:w="1250" w:type="pct"/>
                </w:tcPr>
                <w:p w:rsidR="008C3A27" w:rsidRDefault="008C3A27" w:rsidP="008C3A27">
                  <w:pPr>
                    <w:pStyle w:val="TableHeadingLeft"/>
                  </w:pPr>
                  <w:r>
                    <w:t>Deadline:</w:t>
                  </w:r>
                </w:p>
              </w:tc>
            </w:tr>
            <w:tr w:rsidR="008C3A27" w:rsidTr="008C3A27">
              <w:tc>
                <w:tcPr>
                  <w:tcW w:w="2142" w:type="pct"/>
                </w:tcPr>
                <w:p w:rsidR="008C3A27" w:rsidRDefault="008D7888" w:rsidP="008C3A27">
                  <w:pPr>
                    <w:pStyle w:val="BodyText"/>
                  </w:pPr>
                  <w:r>
                    <w:t>Twitter account handover</w:t>
                  </w:r>
                </w:p>
              </w:tc>
              <w:tc>
                <w:tcPr>
                  <w:tcW w:w="1608" w:type="pct"/>
                </w:tcPr>
                <w:p w:rsidR="008C3A27" w:rsidRDefault="008D7888" w:rsidP="008C3A27">
                  <w:pPr>
                    <w:pStyle w:val="BodyText"/>
                  </w:pPr>
                  <w:proofErr w:type="spellStart"/>
                  <w:r>
                    <w:t>Sonal</w:t>
                  </w:r>
                  <w:proofErr w:type="spellEnd"/>
                  <w:r>
                    <w:t xml:space="preserve"> </w:t>
                  </w:r>
                </w:p>
              </w:tc>
              <w:tc>
                <w:tcPr>
                  <w:tcW w:w="1250" w:type="pct"/>
                </w:tcPr>
                <w:p w:rsidR="008C3A27" w:rsidRDefault="008C3A27" w:rsidP="008C3A27">
                  <w:pPr>
                    <w:pStyle w:val="BodyText"/>
                  </w:pPr>
                </w:p>
              </w:tc>
            </w:tr>
            <w:tr w:rsidR="00195BC3" w:rsidTr="008C3A27">
              <w:tc>
                <w:tcPr>
                  <w:tcW w:w="2142" w:type="pct"/>
                </w:tcPr>
                <w:p w:rsidR="00195BC3" w:rsidRDefault="00195BC3" w:rsidP="008C3A27">
                  <w:pPr>
                    <w:pStyle w:val="BodyText"/>
                  </w:pPr>
                  <w:r>
                    <w:t>Website access</w:t>
                  </w:r>
                </w:p>
              </w:tc>
              <w:tc>
                <w:tcPr>
                  <w:tcW w:w="1608" w:type="pct"/>
                </w:tcPr>
                <w:p w:rsidR="00195BC3" w:rsidRDefault="00195BC3" w:rsidP="008C3A27">
                  <w:pPr>
                    <w:pStyle w:val="BodyText"/>
                  </w:pPr>
                  <w:r>
                    <w:t>Sam and Jaimey to talk to Rebecca</w:t>
                  </w:r>
                </w:p>
              </w:tc>
              <w:tc>
                <w:tcPr>
                  <w:tcW w:w="1250" w:type="pct"/>
                </w:tcPr>
                <w:p w:rsidR="00195BC3" w:rsidRDefault="00195BC3" w:rsidP="008C3A27">
                  <w:pPr>
                    <w:pStyle w:val="BodyText"/>
                  </w:pPr>
                </w:p>
              </w:tc>
            </w:tr>
            <w:tr w:rsidR="008C3A27" w:rsidTr="008C3A27">
              <w:tc>
                <w:tcPr>
                  <w:tcW w:w="2142" w:type="pct"/>
                </w:tcPr>
                <w:p w:rsidR="008C3A27" w:rsidRDefault="0080056E" w:rsidP="008C3A27">
                  <w:pPr>
                    <w:pStyle w:val="BodyText"/>
                  </w:pPr>
                  <w:r>
                    <w:t>Hotlink to NERA on SPERA website</w:t>
                  </w:r>
                </w:p>
              </w:tc>
              <w:tc>
                <w:tcPr>
                  <w:tcW w:w="1608" w:type="pct"/>
                </w:tcPr>
                <w:p w:rsidR="008C3A27" w:rsidRDefault="0080056E" w:rsidP="008C3A27">
                  <w:pPr>
                    <w:pStyle w:val="BodyText"/>
                  </w:pPr>
                  <w:r>
                    <w:t>Sam and Jaimey</w:t>
                  </w:r>
                </w:p>
              </w:tc>
              <w:tc>
                <w:tcPr>
                  <w:tcW w:w="1250" w:type="pct"/>
                </w:tcPr>
                <w:p w:rsidR="008C3A27" w:rsidRDefault="008C3A27" w:rsidP="008C3A27">
                  <w:pPr>
                    <w:pStyle w:val="BodyText"/>
                  </w:pPr>
                </w:p>
              </w:tc>
            </w:tr>
            <w:tr w:rsidR="004575D0" w:rsidTr="008C3A27">
              <w:tc>
                <w:tcPr>
                  <w:tcW w:w="2142" w:type="pct"/>
                </w:tcPr>
                <w:p w:rsidR="004575D0" w:rsidRDefault="004575D0" w:rsidP="008C3A27">
                  <w:pPr>
                    <w:pStyle w:val="BodyText"/>
                  </w:pPr>
                  <w:r>
                    <w:t>Hotlink to SPERA on NAAEA website</w:t>
                  </w:r>
                </w:p>
              </w:tc>
              <w:tc>
                <w:tcPr>
                  <w:tcW w:w="1608" w:type="pct"/>
                </w:tcPr>
                <w:p w:rsidR="004575D0" w:rsidRDefault="004575D0" w:rsidP="008C3A27">
                  <w:pPr>
                    <w:pStyle w:val="BodyText"/>
                  </w:pPr>
                  <w:r>
                    <w:t xml:space="preserve">Bronwyn </w:t>
                  </w:r>
                </w:p>
              </w:tc>
              <w:tc>
                <w:tcPr>
                  <w:tcW w:w="1250" w:type="pct"/>
                </w:tcPr>
                <w:p w:rsidR="004575D0" w:rsidRDefault="004575D0" w:rsidP="008C3A27">
                  <w:pPr>
                    <w:pStyle w:val="BodyText"/>
                  </w:pPr>
                </w:p>
              </w:tc>
            </w:tr>
            <w:tr w:rsidR="0080056E" w:rsidTr="008C3A27">
              <w:tc>
                <w:tcPr>
                  <w:tcW w:w="2142" w:type="pct"/>
                </w:tcPr>
                <w:p w:rsidR="0080056E" w:rsidRDefault="0080056E" w:rsidP="008C3A27">
                  <w:pPr>
                    <w:pStyle w:val="BodyText"/>
                  </w:pPr>
                  <w:r>
                    <w:t>List of award winners and applicants on website</w:t>
                  </w:r>
                </w:p>
              </w:tc>
              <w:tc>
                <w:tcPr>
                  <w:tcW w:w="1608" w:type="pct"/>
                </w:tcPr>
                <w:p w:rsidR="0080056E" w:rsidRDefault="007D5970" w:rsidP="008C3A27">
                  <w:pPr>
                    <w:pStyle w:val="BodyText"/>
                  </w:pPr>
                  <w:r>
                    <w:t xml:space="preserve">Brian and Nina to send to Sam </w:t>
                  </w:r>
                </w:p>
              </w:tc>
              <w:tc>
                <w:tcPr>
                  <w:tcW w:w="1250" w:type="pct"/>
                </w:tcPr>
                <w:p w:rsidR="0080056E" w:rsidRDefault="0080056E" w:rsidP="008C3A27">
                  <w:pPr>
                    <w:pStyle w:val="BodyText"/>
                  </w:pPr>
                </w:p>
              </w:tc>
            </w:tr>
            <w:tr w:rsidR="0080056E" w:rsidTr="008C3A27">
              <w:tc>
                <w:tcPr>
                  <w:tcW w:w="2142" w:type="pct"/>
                </w:tcPr>
                <w:p w:rsidR="0080056E" w:rsidRDefault="0080056E" w:rsidP="008C3A27">
                  <w:pPr>
                    <w:pStyle w:val="BodyText"/>
                  </w:pPr>
                  <w:r>
                    <w:t xml:space="preserve">List of </w:t>
                  </w:r>
                  <w:r w:rsidR="007D5970">
                    <w:t xml:space="preserve">current and previous </w:t>
                  </w:r>
                  <w:r>
                    <w:t>award winners and applicants in newsletter</w:t>
                  </w:r>
                </w:p>
              </w:tc>
              <w:tc>
                <w:tcPr>
                  <w:tcW w:w="1608" w:type="pct"/>
                </w:tcPr>
                <w:p w:rsidR="0080056E" w:rsidRDefault="0080056E" w:rsidP="008C3A27">
                  <w:pPr>
                    <w:pStyle w:val="BodyText"/>
                  </w:pPr>
                  <w:r>
                    <w:t>Nina</w:t>
                  </w:r>
                </w:p>
              </w:tc>
              <w:tc>
                <w:tcPr>
                  <w:tcW w:w="1250" w:type="pct"/>
                </w:tcPr>
                <w:p w:rsidR="0080056E" w:rsidRDefault="0080056E" w:rsidP="008C3A27">
                  <w:pPr>
                    <w:pStyle w:val="BodyText"/>
                  </w:pPr>
                </w:p>
              </w:tc>
            </w:tr>
            <w:tr w:rsidR="007D5970" w:rsidTr="008C3A27">
              <w:tc>
                <w:tcPr>
                  <w:tcW w:w="2142" w:type="pct"/>
                </w:tcPr>
                <w:p w:rsidR="007D5970" w:rsidRDefault="007D5970" w:rsidP="008C3A27">
                  <w:pPr>
                    <w:pStyle w:val="BodyText"/>
                  </w:pPr>
                  <w:r>
                    <w:t>Send website link to primary and secondary principals</w:t>
                  </w:r>
                </w:p>
              </w:tc>
              <w:tc>
                <w:tcPr>
                  <w:tcW w:w="1608" w:type="pct"/>
                </w:tcPr>
                <w:p w:rsidR="007D5970" w:rsidRDefault="007D5970" w:rsidP="008C3A27">
                  <w:pPr>
                    <w:pStyle w:val="BodyText"/>
                  </w:pPr>
                  <w:r>
                    <w:t>Sam and Brian</w:t>
                  </w:r>
                </w:p>
              </w:tc>
              <w:tc>
                <w:tcPr>
                  <w:tcW w:w="1250" w:type="pct"/>
                </w:tcPr>
                <w:p w:rsidR="007D5970" w:rsidRDefault="007D5970" w:rsidP="008C3A27">
                  <w:pPr>
                    <w:pStyle w:val="BodyText"/>
                  </w:pPr>
                </w:p>
              </w:tc>
            </w:tr>
          </w:tbl>
          <w:p w:rsidR="008C3A27" w:rsidRDefault="008C3A27" w:rsidP="008C3A27"/>
        </w:tc>
      </w:tr>
    </w:tbl>
    <w:p w:rsidR="008C3A27" w:rsidRDefault="008C3A27" w:rsidP="008C3A27">
      <w:r>
        <w:t xml:space="preserve"> </w:t>
      </w:r>
    </w:p>
    <w:p w:rsidR="008C3A27" w:rsidRDefault="008C3A27" w:rsidP="008C3A27">
      <w:pPr>
        <w:pStyle w:val="SpaceBetween"/>
      </w:pPr>
    </w:p>
    <w:tbl>
      <w:tblPr>
        <w:tblStyle w:val="HostTable-Borderless"/>
        <w:tblW w:w="0" w:type="auto"/>
        <w:tblBorders>
          <w:bottom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10800"/>
      </w:tblGrid>
      <w:tr w:rsidR="008C3A27" w:rsidTr="008C3A27">
        <w:tc>
          <w:tcPr>
            <w:tcW w:w="10800" w:type="dxa"/>
            <w:tcBorders>
              <w:bottom w:val="dotted" w:sz="8" w:space="0" w:color="595959" w:themeColor="text1" w:themeTint="A6"/>
            </w:tcBorders>
          </w:tcPr>
          <w:tbl>
            <w:tblPr>
              <w:tblStyle w:val="BodyTable"/>
              <w:tblW w:w="3019" w:type="pct"/>
              <w:tblLayout w:type="fixed"/>
              <w:tblLook w:val="04A0" w:firstRow="1" w:lastRow="0" w:firstColumn="1" w:lastColumn="0" w:noHBand="0" w:noVBand="1"/>
            </w:tblPr>
            <w:tblGrid>
              <w:gridCol w:w="6521"/>
            </w:tblGrid>
            <w:tr w:rsidR="008C3A27" w:rsidTr="008D7888">
              <w:tc>
                <w:tcPr>
                  <w:tcW w:w="5000" w:type="pct"/>
                  <w:vAlign w:val="bottom"/>
                </w:tcPr>
                <w:p w:rsidR="008C3A27" w:rsidRDefault="008D7888" w:rsidP="008C3A27">
                  <w:pPr>
                    <w:pStyle w:val="TopicHeading"/>
                  </w:pPr>
                  <w:r>
                    <w:t xml:space="preserve">Topic </w:t>
                  </w:r>
                  <w:r w:rsidR="00D7238C">
                    <w:t xml:space="preserve">4 </w:t>
                  </w:r>
                  <w:r>
                    <w:t>–</w:t>
                  </w:r>
                  <w:r w:rsidR="008C3A27">
                    <w:t xml:space="preserve"> </w:t>
                  </w:r>
                  <w:r>
                    <w:t>Conference 2019</w:t>
                  </w:r>
                </w:p>
              </w:tc>
            </w:tr>
          </w:tbl>
          <w:p w:rsidR="008C3A27" w:rsidRDefault="008C3A27" w:rsidP="008C3A27"/>
        </w:tc>
      </w:tr>
      <w:tr w:rsidR="008C3A27" w:rsidTr="008C3A27">
        <w:tc>
          <w:tcPr>
            <w:tcW w:w="10800" w:type="dxa"/>
            <w:tcBorders>
              <w:top w:val="dotted" w:sz="8" w:space="0" w:color="595959" w:themeColor="text1" w:themeTint="A6"/>
              <w:left w:val="dotted" w:sz="8" w:space="0" w:color="595959" w:themeColor="text1" w:themeTint="A6"/>
              <w:right w:val="dotted" w:sz="8" w:space="0" w:color="595959" w:themeColor="text1" w:themeTint="A6"/>
            </w:tcBorders>
          </w:tcPr>
          <w:tbl>
            <w:tblPr>
              <w:tblStyle w:val="BodyTable"/>
              <w:tblW w:w="5000" w:type="pct"/>
              <w:tblBorders>
                <w:insideH w:val="dotted" w:sz="4" w:space="0" w:color="595959" w:themeColor="text1" w:themeTint="A6"/>
                <w:insideV w:val="single" w:sz="4" w:space="0" w:color="A6A6A6" w:themeColor="background1" w:themeShade="A6"/>
              </w:tblBorders>
              <w:tblLayout w:type="fixed"/>
              <w:tblLook w:val="04A0" w:firstRow="1" w:lastRow="0" w:firstColumn="1" w:lastColumn="0" w:noHBand="0" w:noVBand="1"/>
            </w:tblPr>
            <w:tblGrid>
              <w:gridCol w:w="10780"/>
            </w:tblGrid>
            <w:tr w:rsidR="008C3A27" w:rsidTr="008C3A27">
              <w:tc>
                <w:tcPr>
                  <w:tcW w:w="5000" w:type="pct"/>
                </w:tcPr>
                <w:p w:rsidR="008C3A27" w:rsidRDefault="008C3A27" w:rsidP="008C3A27">
                  <w:pPr>
                    <w:pStyle w:val="TableHeadingLeft"/>
                  </w:pPr>
                  <w:r w:rsidRPr="00E8170D">
                    <w:rPr>
                      <w:b/>
                    </w:rPr>
                    <w:t>Discussion:</w:t>
                  </w:r>
                  <w:r>
                    <w:t xml:space="preserve"> </w:t>
                  </w:r>
                </w:p>
              </w:tc>
            </w:tr>
            <w:tr w:rsidR="008C3A27" w:rsidTr="008C3A27">
              <w:tc>
                <w:tcPr>
                  <w:tcW w:w="5000" w:type="pct"/>
                </w:tcPr>
                <w:p w:rsidR="008C3A27" w:rsidRDefault="00AB517E" w:rsidP="00AB517E">
                  <w:pPr>
                    <w:pStyle w:val="BodyText"/>
                    <w:numPr>
                      <w:ilvl w:val="0"/>
                      <w:numId w:val="14"/>
                    </w:numPr>
                  </w:pPr>
                  <w:r>
                    <w:t>Conference theme for 2019</w:t>
                  </w:r>
                  <w:r w:rsidR="004575D0">
                    <w:t xml:space="preserve"> is Connectedness, communities</w:t>
                  </w:r>
                  <w:r>
                    <w:t xml:space="preserve"> and</w:t>
                  </w:r>
                  <w:r w:rsidR="004575D0">
                    <w:t xml:space="preserve"> c</w:t>
                  </w:r>
                  <w:r>
                    <w:t>ollaboration</w:t>
                  </w:r>
                </w:p>
                <w:p w:rsidR="00D7238C" w:rsidRDefault="00D7238C" w:rsidP="00D7238C">
                  <w:pPr>
                    <w:pStyle w:val="BodyText"/>
                    <w:numPr>
                      <w:ilvl w:val="0"/>
                      <w:numId w:val="14"/>
                    </w:numPr>
                  </w:pPr>
                  <w:r>
                    <w:t>Sub-themes:</w:t>
                  </w:r>
                </w:p>
                <w:p w:rsidR="00D7238C" w:rsidRDefault="00D7238C" w:rsidP="00D7238C">
                  <w:pPr>
                    <w:pStyle w:val="BodyText"/>
                    <w:numPr>
                      <w:ilvl w:val="1"/>
                      <w:numId w:val="14"/>
                    </w:numPr>
                  </w:pPr>
                  <w:r>
                    <w:t>Building digital connections for rural communities</w:t>
                  </w:r>
                </w:p>
                <w:p w:rsidR="00D7238C" w:rsidRDefault="00D7238C" w:rsidP="00D7238C">
                  <w:pPr>
                    <w:pStyle w:val="BodyText"/>
                    <w:numPr>
                      <w:ilvl w:val="1"/>
                      <w:numId w:val="14"/>
                    </w:numPr>
                  </w:pPr>
                  <w:r>
                    <w:t>Ensuring rural communities’ well-being</w:t>
                  </w:r>
                </w:p>
                <w:p w:rsidR="00D7238C" w:rsidRDefault="00D7238C" w:rsidP="00D7238C">
                  <w:pPr>
                    <w:pStyle w:val="BodyText"/>
                    <w:numPr>
                      <w:ilvl w:val="1"/>
                      <w:numId w:val="14"/>
                    </w:numPr>
                  </w:pPr>
                  <w:r>
                    <w:t>Sharing innovation in ‘rural’ collaboration</w:t>
                  </w:r>
                </w:p>
                <w:p w:rsidR="00D7238C" w:rsidRDefault="00D7238C" w:rsidP="00D7238C">
                  <w:pPr>
                    <w:pStyle w:val="BodyText"/>
                    <w:numPr>
                      <w:ilvl w:val="1"/>
                      <w:numId w:val="14"/>
                    </w:numPr>
                  </w:pPr>
                  <w:r>
                    <w:t>Connecting the global and the rural</w:t>
                  </w:r>
                </w:p>
                <w:p w:rsidR="00D7238C" w:rsidRDefault="00D7238C" w:rsidP="00D7238C">
                  <w:pPr>
                    <w:pStyle w:val="BodyText"/>
                    <w:numPr>
                      <w:ilvl w:val="1"/>
                      <w:numId w:val="14"/>
                    </w:numPr>
                  </w:pPr>
                  <w:r>
                    <w:t>Community learning and sharing</w:t>
                  </w:r>
                </w:p>
                <w:p w:rsidR="00D7238C" w:rsidRDefault="00D7238C" w:rsidP="00D7238C">
                  <w:pPr>
                    <w:pStyle w:val="BodyText"/>
                    <w:numPr>
                      <w:ilvl w:val="1"/>
                      <w:numId w:val="14"/>
                    </w:numPr>
                  </w:pPr>
                  <w:r>
                    <w:t>Resourcing an interconnected approach</w:t>
                  </w:r>
                </w:p>
                <w:p w:rsidR="00AB517E" w:rsidRDefault="00AB517E" w:rsidP="00AB517E">
                  <w:pPr>
                    <w:pStyle w:val="BodyText"/>
                    <w:numPr>
                      <w:ilvl w:val="0"/>
                      <w:numId w:val="14"/>
                    </w:numPr>
                  </w:pPr>
                  <w:r>
                    <w:t>Conference dates Wednesday 2</w:t>
                  </w:r>
                  <w:r w:rsidRPr="00AB517E">
                    <w:rPr>
                      <w:vertAlign w:val="superscript"/>
                    </w:rPr>
                    <w:t>nd</w:t>
                  </w:r>
                  <w:r>
                    <w:t xml:space="preserve"> -4</w:t>
                  </w:r>
                  <w:r w:rsidRPr="00AB517E">
                    <w:rPr>
                      <w:vertAlign w:val="superscript"/>
                    </w:rPr>
                    <w:t>th</w:t>
                  </w:r>
                  <w:r>
                    <w:t xml:space="preserve"> October, 2019</w:t>
                  </w:r>
                </w:p>
                <w:p w:rsidR="00AB517E" w:rsidRDefault="00AB517E" w:rsidP="00AB517E">
                  <w:pPr>
                    <w:pStyle w:val="BodyText"/>
                    <w:numPr>
                      <w:ilvl w:val="0"/>
                      <w:numId w:val="14"/>
                    </w:numPr>
                  </w:pPr>
                  <w:r>
                    <w:t>Venue: QUT Kelvin Grove campus</w:t>
                  </w:r>
                </w:p>
              </w:tc>
            </w:tr>
          </w:tbl>
          <w:p w:rsidR="008C3A27" w:rsidRDefault="008C3A27" w:rsidP="008C3A27"/>
        </w:tc>
      </w:tr>
    </w:tbl>
    <w:p w:rsidR="008C3A27" w:rsidRDefault="008C3A27" w:rsidP="008C3A27">
      <w:r>
        <w:t xml:space="preserve"> </w:t>
      </w:r>
    </w:p>
    <w:p w:rsidR="008C3A27" w:rsidRDefault="008C3A27" w:rsidP="008C3A27">
      <w:pPr>
        <w:pStyle w:val="SpaceBetween"/>
      </w:pPr>
    </w:p>
    <w:tbl>
      <w:tblPr>
        <w:tblStyle w:val="HostTable-Borderless"/>
        <w:tblW w:w="0" w:type="auto"/>
        <w:tblBorders>
          <w:bottom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10800"/>
      </w:tblGrid>
      <w:tr w:rsidR="008C3A27" w:rsidTr="008C3A27">
        <w:tc>
          <w:tcPr>
            <w:tcW w:w="10800" w:type="dxa"/>
            <w:tcBorders>
              <w:bottom w:val="dotted" w:sz="8" w:space="0" w:color="595959" w:themeColor="text1" w:themeTint="A6"/>
            </w:tcBorders>
          </w:tcPr>
          <w:tbl>
            <w:tblPr>
              <w:tblStyle w:val="BodyTable"/>
              <w:tblW w:w="1706" w:type="pct"/>
              <w:tblLayout w:type="fixed"/>
              <w:tblLook w:val="04A0" w:firstRow="1" w:lastRow="0" w:firstColumn="1" w:lastColumn="0" w:noHBand="0" w:noVBand="1"/>
            </w:tblPr>
            <w:tblGrid>
              <w:gridCol w:w="3685"/>
            </w:tblGrid>
            <w:tr w:rsidR="008C3A27" w:rsidTr="00D7238C">
              <w:tc>
                <w:tcPr>
                  <w:tcW w:w="5000" w:type="pct"/>
                  <w:vAlign w:val="bottom"/>
                </w:tcPr>
                <w:p w:rsidR="008C3A27" w:rsidRDefault="00D7238C" w:rsidP="008C3A27">
                  <w:pPr>
                    <w:pStyle w:val="TopicHeading"/>
                  </w:pPr>
                  <w:r>
                    <w:t>Topic 5 –</w:t>
                  </w:r>
                  <w:r w:rsidR="008C3A27">
                    <w:t xml:space="preserve"> </w:t>
                  </w:r>
                  <w:r>
                    <w:t>other business</w:t>
                  </w:r>
                </w:p>
              </w:tc>
            </w:tr>
          </w:tbl>
          <w:p w:rsidR="008C3A27" w:rsidRDefault="008C3A27" w:rsidP="008C3A27"/>
        </w:tc>
      </w:tr>
      <w:tr w:rsidR="008C3A27" w:rsidTr="008C3A27">
        <w:tc>
          <w:tcPr>
            <w:tcW w:w="10800" w:type="dxa"/>
            <w:tcBorders>
              <w:top w:val="dotted" w:sz="8" w:space="0" w:color="595959" w:themeColor="text1" w:themeTint="A6"/>
              <w:left w:val="dotted" w:sz="8" w:space="0" w:color="595959" w:themeColor="text1" w:themeTint="A6"/>
              <w:right w:val="dotted" w:sz="8" w:space="0" w:color="595959" w:themeColor="text1" w:themeTint="A6"/>
            </w:tcBorders>
          </w:tcPr>
          <w:tbl>
            <w:tblPr>
              <w:tblStyle w:val="BodyTable"/>
              <w:tblW w:w="5000" w:type="pct"/>
              <w:tblBorders>
                <w:insideH w:val="dotted" w:sz="4" w:space="0" w:color="595959" w:themeColor="text1" w:themeTint="A6"/>
                <w:insideV w:val="single" w:sz="4" w:space="0" w:color="A6A6A6" w:themeColor="background1" w:themeShade="A6"/>
              </w:tblBorders>
              <w:tblLayout w:type="fixed"/>
              <w:tblLook w:val="04A0" w:firstRow="1" w:lastRow="0" w:firstColumn="1" w:lastColumn="0" w:noHBand="0" w:noVBand="1"/>
            </w:tblPr>
            <w:tblGrid>
              <w:gridCol w:w="10780"/>
            </w:tblGrid>
            <w:tr w:rsidR="008C3A27" w:rsidTr="008C3A27">
              <w:tc>
                <w:tcPr>
                  <w:tcW w:w="5000" w:type="pct"/>
                </w:tcPr>
                <w:p w:rsidR="008C3A27" w:rsidRDefault="008C3A27" w:rsidP="008C3A27">
                  <w:pPr>
                    <w:pStyle w:val="TableHeadingLeft"/>
                  </w:pPr>
                  <w:r w:rsidRPr="00E8170D">
                    <w:rPr>
                      <w:b/>
                    </w:rPr>
                    <w:t>Discussion:</w:t>
                  </w:r>
                  <w:r>
                    <w:t xml:space="preserve"> </w:t>
                  </w:r>
                </w:p>
              </w:tc>
            </w:tr>
            <w:tr w:rsidR="008C3A27" w:rsidTr="008C3A27">
              <w:tc>
                <w:tcPr>
                  <w:tcW w:w="5000" w:type="pct"/>
                </w:tcPr>
                <w:p w:rsidR="008C3A27" w:rsidRDefault="00D7238C" w:rsidP="00D7238C">
                  <w:pPr>
                    <w:pStyle w:val="BodyText"/>
                    <w:numPr>
                      <w:ilvl w:val="0"/>
                      <w:numId w:val="15"/>
                    </w:numPr>
                  </w:pPr>
                  <w:r>
                    <w:t xml:space="preserve">Sam asked if the draft minutes could be sent to Executive Team members shortly after each meeting and them be accepted at the following meeting. </w:t>
                  </w:r>
                </w:p>
              </w:tc>
            </w:tr>
          </w:tbl>
          <w:p w:rsidR="008C3A27" w:rsidRDefault="008C3A27" w:rsidP="008C3A27">
            <w:pPr>
              <w:pStyle w:val="NoSpaceBetween"/>
            </w:pPr>
          </w:p>
          <w:p w:rsidR="008C3A27" w:rsidRDefault="008C3A27" w:rsidP="008C3A27">
            <w:pPr>
              <w:pStyle w:val="NoSpaceBetween"/>
            </w:pPr>
          </w:p>
          <w:p w:rsidR="008C3A27" w:rsidRDefault="008C3A27" w:rsidP="008C3A27">
            <w:pPr>
              <w:pStyle w:val="NoSpaceBetween"/>
            </w:pPr>
          </w:p>
          <w:p w:rsidR="008C3A27" w:rsidRDefault="008C3A27" w:rsidP="008C3A27">
            <w:pPr>
              <w:pStyle w:val="NoSpaceBetween"/>
            </w:pPr>
          </w:p>
          <w:tbl>
            <w:tblPr>
              <w:tblStyle w:val="BodyTable"/>
              <w:tblW w:w="5000" w:type="pct"/>
              <w:tblBorders>
                <w:top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4618"/>
              <w:gridCol w:w="3467"/>
              <w:gridCol w:w="2695"/>
            </w:tblGrid>
            <w:tr w:rsidR="008C3A27" w:rsidTr="008C3A27">
              <w:tc>
                <w:tcPr>
                  <w:tcW w:w="2142" w:type="pct"/>
                </w:tcPr>
                <w:p w:rsidR="008C3A27" w:rsidRPr="00E8170D" w:rsidRDefault="008C3A27" w:rsidP="008C3A27">
                  <w:pPr>
                    <w:pStyle w:val="TableHeadingLeft"/>
                    <w:rPr>
                      <w:b/>
                    </w:rPr>
                  </w:pPr>
                  <w:r w:rsidRPr="00E8170D">
                    <w:rPr>
                      <w:b/>
                    </w:rPr>
                    <w:t>Action Items:</w:t>
                  </w:r>
                </w:p>
              </w:tc>
              <w:tc>
                <w:tcPr>
                  <w:tcW w:w="1608" w:type="pct"/>
                </w:tcPr>
                <w:p w:rsidR="008C3A27" w:rsidRPr="00E8170D" w:rsidRDefault="008C3A27" w:rsidP="008C3A27">
                  <w:pPr>
                    <w:pStyle w:val="TableHeadingLeft"/>
                    <w:rPr>
                      <w:b/>
                    </w:rPr>
                  </w:pPr>
                  <w:r w:rsidRPr="00E8170D">
                    <w:rPr>
                      <w:b/>
                    </w:rPr>
                    <w:t>Person Responsible:</w:t>
                  </w:r>
                </w:p>
              </w:tc>
              <w:tc>
                <w:tcPr>
                  <w:tcW w:w="1250" w:type="pct"/>
                </w:tcPr>
                <w:p w:rsidR="008C3A27" w:rsidRDefault="008C3A27" w:rsidP="008C3A27">
                  <w:pPr>
                    <w:pStyle w:val="TableHeadingLeft"/>
                  </w:pPr>
                  <w:r>
                    <w:t>Deadline:</w:t>
                  </w:r>
                </w:p>
              </w:tc>
            </w:tr>
            <w:tr w:rsidR="008C3A27" w:rsidTr="008C3A27">
              <w:tc>
                <w:tcPr>
                  <w:tcW w:w="2142" w:type="pct"/>
                </w:tcPr>
                <w:p w:rsidR="008C3A27" w:rsidRDefault="00D7238C" w:rsidP="008C3A27">
                  <w:pPr>
                    <w:pStyle w:val="BodyText"/>
                  </w:pPr>
                  <w:r>
                    <w:t xml:space="preserve">Send out draft minutes </w:t>
                  </w:r>
                </w:p>
              </w:tc>
              <w:tc>
                <w:tcPr>
                  <w:tcW w:w="1608" w:type="pct"/>
                </w:tcPr>
                <w:p w:rsidR="008C3A27" w:rsidRDefault="00D7238C" w:rsidP="008C3A27">
                  <w:pPr>
                    <w:pStyle w:val="BodyText"/>
                  </w:pPr>
                  <w:r>
                    <w:t xml:space="preserve">Bronwyn </w:t>
                  </w:r>
                </w:p>
              </w:tc>
              <w:tc>
                <w:tcPr>
                  <w:tcW w:w="1250" w:type="pct"/>
                </w:tcPr>
                <w:p w:rsidR="008C3A27" w:rsidRDefault="008C3A27" w:rsidP="008C3A27">
                  <w:pPr>
                    <w:pStyle w:val="BodyText"/>
                  </w:pPr>
                </w:p>
              </w:tc>
            </w:tr>
          </w:tbl>
          <w:p w:rsidR="008C3A27" w:rsidRDefault="008C3A27" w:rsidP="008C3A27"/>
        </w:tc>
      </w:tr>
    </w:tbl>
    <w:p w:rsidR="008C3A27" w:rsidRDefault="008C3A27" w:rsidP="008C3A27">
      <w:r>
        <w:t xml:space="preserve"> </w:t>
      </w:r>
    </w:p>
    <w:p w:rsidR="00D7238C" w:rsidRDefault="00D7238C" w:rsidP="00D7238C">
      <w:pPr>
        <w:pStyle w:val="SpaceBetween"/>
      </w:pPr>
    </w:p>
    <w:tbl>
      <w:tblPr>
        <w:tblStyle w:val="HostTable-Borderless"/>
        <w:tblW w:w="0" w:type="auto"/>
        <w:tblBorders>
          <w:bottom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10800"/>
      </w:tblGrid>
      <w:tr w:rsidR="00D7238C" w:rsidTr="00D7238C">
        <w:tc>
          <w:tcPr>
            <w:tcW w:w="10800" w:type="dxa"/>
            <w:tcBorders>
              <w:bottom w:val="dotted" w:sz="8" w:space="0" w:color="595959" w:themeColor="text1" w:themeTint="A6"/>
            </w:tcBorders>
          </w:tcPr>
          <w:tbl>
            <w:tblPr>
              <w:tblStyle w:val="BodyTable"/>
              <w:tblW w:w="2231" w:type="pct"/>
              <w:tblLayout w:type="fixed"/>
              <w:tblLook w:val="04A0" w:firstRow="1" w:lastRow="0" w:firstColumn="1" w:lastColumn="0" w:noHBand="0" w:noVBand="1"/>
            </w:tblPr>
            <w:tblGrid>
              <w:gridCol w:w="4819"/>
            </w:tblGrid>
            <w:tr w:rsidR="00D7238C" w:rsidTr="00D7238C">
              <w:tc>
                <w:tcPr>
                  <w:tcW w:w="5000" w:type="pct"/>
                  <w:vAlign w:val="bottom"/>
                </w:tcPr>
                <w:p w:rsidR="00D7238C" w:rsidRDefault="00D7238C" w:rsidP="00D7238C">
                  <w:pPr>
                    <w:pStyle w:val="TopicHeading"/>
                  </w:pPr>
                  <w:r>
                    <w:t>Topic 6 – Next meeting date</w:t>
                  </w:r>
                </w:p>
              </w:tc>
            </w:tr>
          </w:tbl>
          <w:p w:rsidR="00D7238C" w:rsidRDefault="00D7238C" w:rsidP="00D7238C"/>
        </w:tc>
      </w:tr>
      <w:tr w:rsidR="00D7238C" w:rsidTr="00D7238C">
        <w:tc>
          <w:tcPr>
            <w:tcW w:w="10800" w:type="dxa"/>
            <w:tcBorders>
              <w:top w:val="dotted" w:sz="8" w:space="0" w:color="595959" w:themeColor="text1" w:themeTint="A6"/>
              <w:left w:val="dotted" w:sz="8" w:space="0" w:color="595959" w:themeColor="text1" w:themeTint="A6"/>
              <w:right w:val="dotted" w:sz="8" w:space="0" w:color="595959" w:themeColor="text1" w:themeTint="A6"/>
            </w:tcBorders>
          </w:tcPr>
          <w:tbl>
            <w:tblPr>
              <w:tblStyle w:val="BodyTable"/>
              <w:tblW w:w="5000" w:type="pct"/>
              <w:tblBorders>
                <w:insideH w:val="dotted" w:sz="4" w:space="0" w:color="595959" w:themeColor="text1" w:themeTint="A6"/>
                <w:insideV w:val="single" w:sz="4" w:space="0" w:color="A6A6A6" w:themeColor="background1" w:themeShade="A6"/>
              </w:tblBorders>
              <w:tblLayout w:type="fixed"/>
              <w:tblLook w:val="04A0" w:firstRow="1" w:lastRow="0" w:firstColumn="1" w:lastColumn="0" w:noHBand="0" w:noVBand="1"/>
            </w:tblPr>
            <w:tblGrid>
              <w:gridCol w:w="10780"/>
            </w:tblGrid>
            <w:tr w:rsidR="00D7238C" w:rsidTr="00D7238C">
              <w:tc>
                <w:tcPr>
                  <w:tcW w:w="5000" w:type="pct"/>
                </w:tcPr>
                <w:p w:rsidR="00D7238C" w:rsidRDefault="00D7238C" w:rsidP="00D7238C">
                  <w:pPr>
                    <w:pStyle w:val="TableHeadingLeft"/>
                  </w:pPr>
                  <w:r w:rsidRPr="00E8170D">
                    <w:rPr>
                      <w:b/>
                    </w:rPr>
                    <w:t>Discussion:</w:t>
                  </w:r>
                  <w:r>
                    <w:t xml:space="preserve"> </w:t>
                  </w:r>
                </w:p>
              </w:tc>
            </w:tr>
            <w:tr w:rsidR="00D7238C" w:rsidTr="00D7238C">
              <w:tc>
                <w:tcPr>
                  <w:tcW w:w="5000" w:type="pct"/>
                </w:tcPr>
                <w:p w:rsidR="00D7238C" w:rsidRDefault="00D7238C" w:rsidP="00D7238C">
                  <w:pPr>
                    <w:pStyle w:val="BodyText"/>
                    <w:numPr>
                      <w:ilvl w:val="0"/>
                      <w:numId w:val="15"/>
                    </w:numPr>
                  </w:pPr>
                  <w:r>
                    <w:t xml:space="preserve">Next meeting will be held in the first few weeks of February. Bronwyn will contact Team members to arrange a date and time that suits. </w:t>
                  </w:r>
                </w:p>
              </w:tc>
            </w:tr>
          </w:tbl>
          <w:p w:rsidR="00D7238C" w:rsidRDefault="00D7238C" w:rsidP="00D7238C">
            <w:pPr>
              <w:pStyle w:val="NoSpaceBetween"/>
            </w:pPr>
          </w:p>
          <w:p w:rsidR="00D7238C" w:rsidRDefault="00D7238C" w:rsidP="00D7238C">
            <w:pPr>
              <w:pStyle w:val="NoSpaceBetween"/>
            </w:pPr>
          </w:p>
          <w:p w:rsidR="00D7238C" w:rsidRDefault="00D7238C" w:rsidP="00D7238C">
            <w:pPr>
              <w:pStyle w:val="NoSpaceBetween"/>
            </w:pPr>
          </w:p>
          <w:p w:rsidR="00D7238C" w:rsidRDefault="00D7238C" w:rsidP="00D7238C">
            <w:pPr>
              <w:pStyle w:val="NoSpaceBetween"/>
            </w:pPr>
          </w:p>
          <w:tbl>
            <w:tblPr>
              <w:tblStyle w:val="BodyTable"/>
              <w:tblW w:w="5000" w:type="pct"/>
              <w:tblBorders>
                <w:top w:val="dotted" w:sz="4" w:space="0" w:color="595959" w:themeColor="text1" w:themeTint="A6"/>
                <w:insideH w:val="dotted" w:sz="4" w:space="0" w:color="595959" w:themeColor="text1" w:themeTint="A6"/>
                <w:insideV w:val="dotted" w:sz="4" w:space="0" w:color="595959" w:themeColor="text1" w:themeTint="A6"/>
              </w:tblBorders>
              <w:tblLayout w:type="fixed"/>
              <w:tblLook w:val="04A0" w:firstRow="1" w:lastRow="0" w:firstColumn="1" w:lastColumn="0" w:noHBand="0" w:noVBand="1"/>
            </w:tblPr>
            <w:tblGrid>
              <w:gridCol w:w="4618"/>
              <w:gridCol w:w="3467"/>
              <w:gridCol w:w="2695"/>
            </w:tblGrid>
            <w:tr w:rsidR="00D7238C" w:rsidTr="00D7238C">
              <w:tc>
                <w:tcPr>
                  <w:tcW w:w="2142" w:type="pct"/>
                </w:tcPr>
                <w:p w:rsidR="00D7238C" w:rsidRPr="00E8170D" w:rsidRDefault="00D7238C" w:rsidP="00D7238C">
                  <w:pPr>
                    <w:pStyle w:val="TableHeadingLeft"/>
                    <w:rPr>
                      <w:b/>
                    </w:rPr>
                  </w:pPr>
                  <w:r w:rsidRPr="00E8170D">
                    <w:rPr>
                      <w:b/>
                    </w:rPr>
                    <w:t>Action Items:</w:t>
                  </w:r>
                </w:p>
              </w:tc>
              <w:tc>
                <w:tcPr>
                  <w:tcW w:w="1608" w:type="pct"/>
                </w:tcPr>
                <w:p w:rsidR="00D7238C" w:rsidRPr="00E8170D" w:rsidRDefault="00D7238C" w:rsidP="00D7238C">
                  <w:pPr>
                    <w:pStyle w:val="TableHeadingLeft"/>
                    <w:rPr>
                      <w:b/>
                    </w:rPr>
                  </w:pPr>
                  <w:r w:rsidRPr="00E8170D">
                    <w:rPr>
                      <w:b/>
                    </w:rPr>
                    <w:t>Person Responsible:</w:t>
                  </w:r>
                </w:p>
              </w:tc>
              <w:tc>
                <w:tcPr>
                  <w:tcW w:w="1250" w:type="pct"/>
                </w:tcPr>
                <w:p w:rsidR="00D7238C" w:rsidRDefault="00D7238C" w:rsidP="00D7238C">
                  <w:pPr>
                    <w:pStyle w:val="TableHeadingLeft"/>
                  </w:pPr>
                  <w:r>
                    <w:t>Deadline:</w:t>
                  </w:r>
                </w:p>
              </w:tc>
            </w:tr>
            <w:tr w:rsidR="00D7238C" w:rsidTr="00D7238C">
              <w:tc>
                <w:tcPr>
                  <w:tcW w:w="2142" w:type="pct"/>
                </w:tcPr>
                <w:p w:rsidR="00D7238C" w:rsidRDefault="00D7238C" w:rsidP="00D7238C">
                  <w:pPr>
                    <w:pStyle w:val="BodyText"/>
                  </w:pPr>
                  <w:r>
                    <w:t>Send Zoom link to Executive team members</w:t>
                  </w:r>
                </w:p>
              </w:tc>
              <w:tc>
                <w:tcPr>
                  <w:tcW w:w="1608" w:type="pct"/>
                </w:tcPr>
                <w:p w:rsidR="00D7238C" w:rsidRDefault="00D7238C" w:rsidP="00D7238C">
                  <w:pPr>
                    <w:pStyle w:val="BodyText"/>
                  </w:pPr>
                  <w:r>
                    <w:t xml:space="preserve">Bronwyn </w:t>
                  </w:r>
                </w:p>
              </w:tc>
              <w:tc>
                <w:tcPr>
                  <w:tcW w:w="1250" w:type="pct"/>
                </w:tcPr>
                <w:p w:rsidR="00D7238C" w:rsidRDefault="00D7238C" w:rsidP="00D7238C">
                  <w:pPr>
                    <w:pStyle w:val="BodyText"/>
                  </w:pPr>
                </w:p>
              </w:tc>
            </w:tr>
          </w:tbl>
          <w:p w:rsidR="00D7238C" w:rsidRDefault="00D7238C" w:rsidP="00D7238C"/>
        </w:tc>
      </w:tr>
    </w:tbl>
    <w:p w:rsidR="00D7238C" w:rsidRDefault="00D7238C" w:rsidP="00D7238C">
      <w:r>
        <w:t xml:space="preserve"> </w:t>
      </w:r>
    </w:p>
    <w:p w:rsidR="00D7238C" w:rsidRPr="00D7238C" w:rsidRDefault="00D7238C" w:rsidP="00D7238C">
      <w:pPr>
        <w:rPr>
          <w:sz w:val="24"/>
          <w:szCs w:val="24"/>
        </w:rPr>
      </w:pPr>
      <w:r w:rsidRPr="00D7238C">
        <w:rPr>
          <w:sz w:val="24"/>
          <w:szCs w:val="24"/>
        </w:rPr>
        <w:t xml:space="preserve">Meeting closed 8:45am </w:t>
      </w:r>
    </w:p>
    <w:p w:rsidR="00E24456" w:rsidRDefault="00E24456"/>
    <w:sectPr w:rsidR="00E24456" w:rsidSect="00E2445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F8B" w:rsidRDefault="00007F8B">
      <w:r>
        <w:separator/>
      </w:r>
    </w:p>
  </w:endnote>
  <w:endnote w:type="continuationSeparator" w:id="0">
    <w:p w:rsidR="00007F8B" w:rsidRDefault="0000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73" w:rsidRDefault="00832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73" w:rsidRDefault="00832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73" w:rsidRDefault="00832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F8B" w:rsidRDefault="00007F8B">
      <w:r>
        <w:separator/>
      </w:r>
    </w:p>
  </w:footnote>
  <w:footnote w:type="continuationSeparator" w:id="0">
    <w:p w:rsidR="00007F8B" w:rsidRDefault="0000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73" w:rsidRDefault="00832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73" w:rsidRDefault="00832273">
    <w:pPr>
      <w:pStyle w:val="Header"/>
    </w:pPr>
    <w:r>
      <w:fldChar w:fldCharType="begin"/>
    </w:r>
    <w:r>
      <w:instrText xml:space="preserve"> page </w:instrText>
    </w:r>
    <w:r>
      <w:fldChar w:fldCharType="separate"/>
    </w:r>
    <w:r w:rsidR="00D468F0">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73" w:rsidRDefault="00832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06DB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3CDB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ACF0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E4D8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6045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8238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28AB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5EFD7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02FD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E846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087B62"/>
    <w:multiLevelType w:val="hybridMultilevel"/>
    <w:tmpl w:val="0242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21E98"/>
    <w:multiLevelType w:val="hybridMultilevel"/>
    <w:tmpl w:val="78EA0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74BB5"/>
    <w:multiLevelType w:val="hybridMultilevel"/>
    <w:tmpl w:val="6292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B31DE"/>
    <w:multiLevelType w:val="hybridMultilevel"/>
    <w:tmpl w:val="A88A5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3E69D8"/>
    <w:multiLevelType w:val="hybridMultilevel"/>
    <w:tmpl w:val="C11CE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4353FF"/>
    <w:rsid w:val="00007F8B"/>
    <w:rsid w:val="0006408F"/>
    <w:rsid w:val="00195BC3"/>
    <w:rsid w:val="001E4707"/>
    <w:rsid w:val="001E78AD"/>
    <w:rsid w:val="0034735B"/>
    <w:rsid w:val="00405076"/>
    <w:rsid w:val="004057B0"/>
    <w:rsid w:val="004353FF"/>
    <w:rsid w:val="004575D0"/>
    <w:rsid w:val="004632FC"/>
    <w:rsid w:val="00492762"/>
    <w:rsid w:val="00520310"/>
    <w:rsid w:val="0059308F"/>
    <w:rsid w:val="00595498"/>
    <w:rsid w:val="005A0617"/>
    <w:rsid w:val="005D6698"/>
    <w:rsid w:val="005D7480"/>
    <w:rsid w:val="006B5EC8"/>
    <w:rsid w:val="006C22C4"/>
    <w:rsid w:val="007506BE"/>
    <w:rsid w:val="007D5970"/>
    <w:rsid w:val="007F6C82"/>
    <w:rsid w:val="0080056E"/>
    <w:rsid w:val="00832273"/>
    <w:rsid w:val="008C3A27"/>
    <w:rsid w:val="008D7888"/>
    <w:rsid w:val="00907B08"/>
    <w:rsid w:val="009F14D8"/>
    <w:rsid w:val="00A57A9F"/>
    <w:rsid w:val="00AB517E"/>
    <w:rsid w:val="00AB631C"/>
    <w:rsid w:val="00B84E5E"/>
    <w:rsid w:val="00BC2D3C"/>
    <w:rsid w:val="00BF2610"/>
    <w:rsid w:val="00D468F0"/>
    <w:rsid w:val="00D56503"/>
    <w:rsid w:val="00D64388"/>
    <w:rsid w:val="00D7238C"/>
    <w:rsid w:val="00DA7D65"/>
    <w:rsid w:val="00DB1CC6"/>
    <w:rsid w:val="00E167C1"/>
    <w:rsid w:val="00E24456"/>
    <w:rsid w:val="00E6084A"/>
    <w:rsid w:val="00E8170D"/>
    <w:rsid w:val="00ED2359"/>
    <w:rsid w:val="00F42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7F3BFACA-4F34-481A-9354-2F79DE13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4456"/>
    <w:rPr>
      <w:color w:val="404040" w:themeColor="text1" w:themeTint="BF"/>
      <w:sz w:val="19"/>
    </w:rPr>
  </w:style>
  <w:style w:type="paragraph" w:styleId="Heading1">
    <w:name w:val="heading 1"/>
    <w:basedOn w:val="Normal"/>
    <w:next w:val="Normal"/>
    <w:link w:val="Heading1Char"/>
    <w:qFormat/>
    <w:rsid w:val="00E24456"/>
    <w:pPr>
      <w:keepNext/>
      <w:keepLines/>
      <w:spacing w:before="480"/>
      <w:outlineLvl w:val="0"/>
    </w:pPr>
    <w:rPr>
      <w:rFonts w:asciiTheme="majorHAnsi" w:eastAsiaTheme="majorEastAsia" w:hAnsiTheme="majorHAnsi" w:cstheme="majorBidi"/>
      <w:b/>
      <w:bCs/>
      <w:color w:val="094264" w:themeColor="accent1" w:themeShade="BF"/>
      <w:sz w:val="28"/>
      <w:szCs w:val="28"/>
    </w:rPr>
  </w:style>
  <w:style w:type="paragraph" w:styleId="Heading2">
    <w:name w:val="heading 2"/>
    <w:basedOn w:val="Normal"/>
    <w:next w:val="Normal"/>
    <w:link w:val="Heading2Char"/>
    <w:semiHidden/>
    <w:unhideWhenUsed/>
    <w:qFormat/>
    <w:rsid w:val="00E24456"/>
    <w:pPr>
      <w:keepNext/>
      <w:keepLines/>
      <w:spacing w:before="200"/>
      <w:outlineLvl w:val="1"/>
    </w:pPr>
    <w:rPr>
      <w:rFonts w:asciiTheme="majorHAnsi" w:eastAsiaTheme="majorEastAsia" w:hAnsiTheme="majorHAnsi" w:cstheme="majorBidi"/>
      <w:b/>
      <w:bCs/>
      <w:color w:val="0C5986" w:themeColor="accent1"/>
      <w:sz w:val="26"/>
      <w:szCs w:val="26"/>
    </w:rPr>
  </w:style>
  <w:style w:type="paragraph" w:styleId="Heading3">
    <w:name w:val="heading 3"/>
    <w:basedOn w:val="Normal"/>
    <w:next w:val="Normal"/>
    <w:link w:val="Heading3Char"/>
    <w:semiHidden/>
    <w:unhideWhenUsed/>
    <w:qFormat/>
    <w:rsid w:val="00E24456"/>
    <w:pPr>
      <w:keepNext/>
      <w:keepLines/>
      <w:spacing w:before="200"/>
      <w:outlineLvl w:val="2"/>
    </w:pPr>
    <w:rPr>
      <w:rFonts w:asciiTheme="majorHAnsi" w:eastAsiaTheme="majorEastAsia" w:hAnsiTheme="majorHAnsi" w:cstheme="majorBidi"/>
      <w:b/>
      <w:bCs/>
      <w:color w:val="0C5986" w:themeColor="accent1"/>
    </w:rPr>
  </w:style>
  <w:style w:type="paragraph" w:styleId="Heading4">
    <w:name w:val="heading 4"/>
    <w:basedOn w:val="Normal"/>
    <w:next w:val="Normal"/>
    <w:link w:val="Heading4Char"/>
    <w:semiHidden/>
    <w:unhideWhenUsed/>
    <w:qFormat/>
    <w:rsid w:val="00E24456"/>
    <w:pPr>
      <w:keepNext/>
      <w:keepLines/>
      <w:spacing w:before="200"/>
      <w:outlineLvl w:val="3"/>
    </w:pPr>
    <w:rPr>
      <w:rFonts w:asciiTheme="majorHAnsi" w:eastAsiaTheme="majorEastAsia" w:hAnsiTheme="majorHAnsi" w:cstheme="majorBidi"/>
      <w:b/>
      <w:bCs/>
      <w:i/>
      <w:iCs/>
      <w:color w:val="0C5986" w:themeColor="accent1"/>
    </w:rPr>
  </w:style>
  <w:style w:type="paragraph" w:styleId="Heading5">
    <w:name w:val="heading 5"/>
    <w:basedOn w:val="Normal"/>
    <w:next w:val="Normal"/>
    <w:link w:val="Heading5Char"/>
    <w:semiHidden/>
    <w:unhideWhenUsed/>
    <w:qFormat/>
    <w:rsid w:val="00E24456"/>
    <w:pPr>
      <w:keepNext/>
      <w:keepLines/>
      <w:spacing w:before="200"/>
      <w:outlineLvl w:val="4"/>
    </w:pPr>
    <w:rPr>
      <w:rFonts w:asciiTheme="majorHAnsi" w:eastAsiaTheme="majorEastAsia" w:hAnsiTheme="majorHAnsi" w:cstheme="majorBidi"/>
      <w:color w:val="062C42" w:themeColor="accent1" w:themeShade="7F"/>
    </w:rPr>
  </w:style>
  <w:style w:type="paragraph" w:styleId="Heading6">
    <w:name w:val="heading 6"/>
    <w:basedOn w:val="Normal"/>
    <w:next w:val="Normal"/>
    <w:link w:val="Heading6Char"/>
    <w:semiHidden/>
    <w:unhideWhenUsed/>
    <w:qFormat/>
    <w:rsid w:val="00E24456"/>
    <w:pPr>
      <w:keepNext/>
      <w:keepLines/>
      <w:spacing w:before="200"/>
      <w:outlineLvl w:val="5"/>
    </w:pPr>
    <w:rPr>
      <w:rFonts w:asciiTheme="majorHAnsi" w:eastAsiaTheme="majorEastAsia" w:hAnsiTheme="majorHAnsi" w:cstheme="majorBidi"/>
      <w:i/>
      <w:iCs/>
      <w:color w:val="062C42" w:themeColor="accent1" w:themeShade="7F"/>
    </w:rPr>
  </w:style>
  <w:style w:type="paragraph" w:styleId="Heading7">
    <w:name w:val="heading 7"/>
    <w:basedOn w:val="Normal"/>
    <w:next w:val="Normal"/>
    <w:link w:val="Heading7Char"/>
    <w:semiHidden/>
    <w:unhideWhenUsed/>
    <w:qFormat/>
    <w:rsid w:val="00E24456"/>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24456"/>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E24456"/>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456"/>
    <w:pPr>
      <w:spacing w:after="560"/>
      <w:ind w:right="144"/>
      <w:jc w:val="right"/>
    </w:pPr>
    <w:rPr>
      <w:sz w:val="20"/>
      <w:szCs w:val="24"/>
    </w:rPr>
  </w:style>
  <w:style w:type="character" w:customStyle="1" w:styleId="HeaderChar">
    <w:name w:val="Header Char"/>
    <w:basedOn w:val="DefaultParagraphFont"/>
    <w:link w:val="Header"/>
    <w:rsid w:val="00E24456"/>
    <w:rPr>
      <w:color w:val="404040" w:themeColor="text1" w:themeTint="BF"/>
      <w:sz w:val="20"/>
      <w:szCs w:val="24"/>
    </w:rPr>
  </w:style>
  <w:style w:type="paragraph" w:customStyle="1" w:styleId="Organization">
    <w:name w:val="Organization"/>
    <w:basedOn w:val="Normal"/>
    <w:rsid w:val="00E24456"/>
    <w:pPr>
      <w:jc w:val="right"/>
    </w:pPr>
    <w:rPr>
      <w:rFonts w:asciiTheme="majorHAnsi" w:eastAsiaTheme="majorEastAsia" w:hAnsiTheme="majorHAnsi"/>
      <w:color w:val="38ABED" w:themeColor="background2"/>
      <w:sz w:val="36"/>
    </w:rPr>
  </w:style>
  <w:style w:type="paragraph" w:customStyle="1" w:styleId="ContactInformation">
    <w:name w:val="Contact Information"/>
    <w:basedOn w:val="Normal"/>
    <w:rsid w:val="00E24456"/>
    <w:pPr>
      <w:spacing w:before="40" w:line="220" w:lineRule="atLeast"/>
      <w:jc w:val="right"/>
    </w:pPr>
    <w:rPr>
      <w:color w:val="38ABED" w:themeColor="background2"/>
      <w:sz w:val="16"/>
    </w:rPr>
  </w:style>
  <w:style w:type="table" w:customStyle="1" w:styleId="BodyTable">
    <w:name w:val="Body Table"/>
    <w:basedOn w:val="TableNormal"/>
    <w:rsid w:val="00E24456"/>
    <w:tblPr>
      <w:tblCellMar>
        <w:left w:w="72" w:type="dxa"/>
        <w:right w:w="72" w:type="dxa"/>
      </w:tblCellMar>
    </w:tblPr>
  </w:style>
  <w:style w:type="paragraph" w:customStyle="1" w:styleId="NoSpaceBetween">
    <w:name w:val="No Space Between"/>
    <w:basedOn w:val="Normal"/>
    <w:rsid w:val="00E24456"/>
    <w:rPr>
      <w:sz w:val="2"/>
    </w:rPr>
  </w:style>
  <w:style w:type="table" w:customStyle="1" w:styleId="HostTable-Borderless">
    <w:name w:val="Host Table - Borderless"/>
    <w:basedOn w:val="TableNormal"/>
    <w:rsid w:val="00E24456"/>
    <w:tblPr>
      <w:tblCellMar>
        <w:left w:w="0" w:type="dxa"/>
        <w:right w:w="0" w:type="dxa"/>
      </w:tblCellMar>
    </w:tblPr>
  </w:style>
  <w:style w:type="paragraph" w:customStyle="1" w:styleId="TopicHeading">
    <w:name w:val="Topic Heading"/>
    <w:basedOn w:val="Normal"/>
    <w:rsid w:val="00E24456"/>
    <w:pPr>
      <w:spacing w:after="40"/>
    </w:pPr>
    <w:rPr>
      <w:color w:val="38ABED" w:themeColor="background2"/>
      <w:sz w:val="32"/>
      <w:szCs w:val="32"/>
    </w:rPr>
  </w:style>
  <w:style w:type="paragraph" w:styleId="BodyText">
    <w:name w:val="Body Text"/>
    <w:basedOn w:val="Normal"/>
    <w:link w:val="BodyTextChar"/>
    <w:rsid w:val="00E24456"/>
    <w:pPr>
      <w:spacing w:before="60" w:after="60"/>
    </w:pPr>
    <w:rPr>
      <w:szCs w:val="20"/>
    </w:rPr>
  </w:style>
  <w:style w:type="character" w:customStyle="1" w:styleId="BodyTextChar">
    <w:name w:val="Body Text Char"/>
    <w:basedOn w:val="DefaultParagraphFont"/>
    <w:link w:val="BodyText"/>
    <w:rsid w:val="00E24456"/>
    <w:rPr>
      <w:color w:val="404040" w:themeColor="text1" w:themeTint="BF"/>
      <w:sz w:val="19"/>
      <w:szCs w:val="20"/>
    </w:rPr>
  </w:style>
  <w:style w:type="paragraph" w:customStyle="1" w:styleId="TableHeadingLeft">
    <w:name w:val="Table Heading Left"/>
    <w:basedOn w:val="BodyText"/>
    <w:rsid w:val="00E24456"/>
  </w:style>
  <w:style w:type="paragraph" w:customStyle="1" w:styleId="SpaceBetween">
    <w:name w:val="Space Between"/>
    <w:basedOn w:val="Normal"/>
    <w:rsid w:val="00E24456"/>
    <w:pPr>
      <w:spacing w:after="190"/>
    </w:pPr>
  </w:style>
  <w:style w:type="paragraph" w:customStyle="1" w:styleId="DocumentHeading">
    <w:name w:val="Document Heading"/>
    <w:basedOn w:val="Normal"/>
    <w:rsid w:val="00E24456"/>
    <w:pPr>
      <w:spacing w:after="190"/>
      <w:jc w:val="right"/>
    </w:pPr>
    <w:rPr>
      <w:color w:val="595959" w:themeColor="text1" w:themeTint="A6"/>
      <w:sz w:val="52"/>
      <w:szCs w:val="52"/>
    </w:rPr>
  </w:style>
  <w:style w:type="paragraph" w:customStyle="1" w:styleId="TableHeadingRight">
    <w:name w:val="Table Heading Right"/>
    <w:basedOn w:val="TableHeadingLeft"/>
    <w:rsid w:val="00E24456"/>
    <w:pPr>
      <w:spacing w:after="40"/>
      <w:jc w:val="right"/>
    </w:pPr>
  </w:style>
  <w:style w:type="paragraph" w:customStyle="1" w:styleId="HeaderTableHeading">
    <w:name w:val="Header Table Heading"/>
    <w:basedOn w:val="TableHeadingLeft"/>
    <w:rsid w:val="00E24456"/>
    <w:pPr>
      <w:spacing w:before="100" w:after="100"/>
    </w:pPr>
  </w:style>
  <w:style w:type="paragraph" w:customStyle="1" w:styleId="HeaderTableText">
    <w:name w:val="Header Table Text"/>
    <w:basedOn w:val="BodyText"/>
    <w:rsid w:val="00E24456"/>
    <w:pPr>
      <w:spacing w:before="100" w:after="100"/>
    </w:pPr>
  </w:style>
  <w:style w:type="paragraph" w:styleId="BalloonText">
    <w:name w:val="Balloon Text"/>
    <w:basedOn w:val="Normal"/>
    <w:link w:val="BalloonTextChar"/>
    <w:semiHidden/>
    <w:unhideWhenUsed/>
    <w:rsid w:val="00E24456"/>
    <w:rPr>
      <w:rFonts w:ascii="Tahoma" w:hAnsi="Tahoma" w:cs="Tahoma"/>
      <w:sz w:val="16"/>
      <w:szCs w:val="16"/>
    </w:rPr>
  </w:style>
  <w:style w:type="character" w:customStyle="1" w:styleId="BalloonTextChar">
    <w:name w:val="Balloon Text Char"/>
    <w:basedOn w:val="DefaultParagraphFont"/>
    <w:link w:val="BalloonText"/>
    <w:semiHidden/>
    <w:rsid w:val="00E24456"/>
    <w:rPr>
      <w:rFonts w:ascii="Tahoma" w:hAnsi="Tahoma" w:cs="Tahoma"/>
      <w:color w:val="404040" w:themeColor="text1" w:themeTint="BF"/>
      <w:sz w:val="16"/>
      <w:szCs w:val="16"/>
    </w:rPr>
  </w:style>
  <w:style w:type="character" w:customStyle="1" w:styleId="Heading1Char">
    <w:name w:val="Heading 1 Char"/>
    <w:basedOn w:val="DefaultParagraphFont"/>
    <w:link w:val="Heading1"/>
    <w:rsid w:val="00E24456"/>
    <w:rPr>
      <w:rFonts w:asciiTheme="majorHAnsi" w:eastAsiaTheme="majorEastAsia" w:hAnsiTheme="majorHAnsi" w:cstheme="majorBidi"/>
      <w:b/>
      <w:bCs/>
      <w:color w:val="094264" w:themeColor="accent1" w:themeShade="BF"/>
      <w:sz w:val="28"/>
      <w:szCs w:val="28"/>
    </w:rPr>
  </w:style>
  <w:style w:type="paragraph" w:styleId="Footer">
    <w:name w:val="footer"/>
    <w:basedOn w:val="Normal"/>
    <w:link w:val="FooterChar"/>
    <w:unhideWhenUsed/>
    <w:rsid w:val="00E24456"/>
    <w:pPr>
      <w:tabs>
        <w:tab w:val="center" w:pos="4680"/>
        <w:tab w:val="right" w:pos="9360"/>
      </w:tabs>
    </w:pPr>
  </w:style>
  <w:style w:type="character" w:customStyle="1" w:styleId="FooterChar">
    <w:name w:val="Footer Char"/>
    <w:basedOn w:val="DefaultParagraphFont"/>
    <w:link w:val="Footer"/>
    <w:rsid w:val="00E24456"/>
    <w:rPr>
      <w:color w:val="404040" w:themeColor="text1" w:themeTint="BF"/>
      <w:sz w:val="19"/>
    </w:rPr>
  </w:style>
  <w:style w:type="paragraph" w:styleId="Bibliography">
    <w:name w:val="Bibliography"/>
    <w:basedOn w:val="Normal"/>
    <w:next w:val="Normal"/>
    <w:semiHidden/>
    <w:unhideWhenUsed/>
    <w:rsid w:val="00E24456"/>
  </w:style>
  <w:style w:type="paragraph" w:styleId="BlockText">
    <w:name w:val="Block Text"/>
    <w:basedOn w:val="Normal"/>
    <w:semiHidden/>
    <w:unhideWhenUsed/>
    <w:rsid w:val="00E24456"/>
    <w:pPr>
      <w:pBdr>
        <w:top w:val="single" w:sz="2" w:space="10" w:color="0C5986" w:themeColor="accent1" w:shadow="1"/>
        <w:left w:val="single" w:sz="2" w:space="10" w:color="0C5986" w:themeColor="accent1" w:shadow="1"/>
        <w:bottom w:val="single" w:sz="2" w:space="10" w:color="0C5986" w:themeColor="accent1" w:shadow="1"/>
        <w:right w:val="single" w:sz="2" w:space="10" w:color="0C5986" w:themeColor="accent1" w:shadow="1"/>
      </w:pBdr>
      <w:ind w:left="1152" w:right="1152"/>
    </w:pPr>
    <w:rPr>
      <w:i/>
      <w:iCs/>
      <w:color w:val="0C5986" w:themeColor="accent1"/>
    </w:rPr>
  </w:style>
  <w:style w:type="paragraph" w:styleId="BodyText2">
    <w:name w:val="Body Text 2"/>
    <w:basedOn w:val="Normal"/>
    <w:link w:val="BodyText2Char"/>
    <w:semiHidden/>
    <w:unhideWhenUsed/>
    <w:rsid w:val="00E24456"/>
    <w:pPr>
      <w:spacing w:after="120"/>
      <w:ind w:left="360"/>
    </w:pPr>
  </w:style>
  <w:style w:type="paragraph" w:styleId="BodyText3">
    <w:name w:val="Body Text 3"/>
    <w:basedOn w:val="Normal"/>
    <w:link w:val="BodyText3Char"/>
    <w:semiHidden/>
    <w:unhideWhenUsed/>
    <w:rsid w:val="00E24456"/>
    <w:pPr>
      <w:spacing w:after="120"/>
    </w:pPr>
    <w:rPr>
      <w:sz w:val="16"/>
      <w:szCs w:val="16"/>
    </w:rPr>
  </w:style>
  <w:style w:type="character" w:customStyle="1" w:styleId="BodyText3Char">
    <w:name w:val="Body Text 3 Char"/>
    <w:basedOn w:val="DefaultParagraphFont"/>
    <w:link w:val="BodyText3"/>
    <w:semiHidden/>
    <w:rsid w:val="00E24456"/>
    <w:rPr>
      <w:color w:val="404040" w:themeColor="text1" w:themeTint="BF"/>
      <w:sz w:val="16"/>
      <w:szCs w:val="16"/>
    </w:rPr>
  </w:style>
  <w:style w:type="paragraph" w:styleId="BodyTextFirstIndent">
    <w:name w:val="Body Text First Indent"/>
    <w:basedOn w:val="BodyText"/>
    <w:link w:val="BodyTextFirstIndentChar"/>
    <w:semiHidden/>
    <w:unhideWhenUsed/>
    <w:rsid w:val="00E24456"/>
    <w:pPr>
      <w:spacing w:before="0" w:after="0"/>
      <w:ind w:firstLine="360"/>
    </w:pPr>
    <w:rPr>
      <w:szCs w:val="22"/>
    </w:rPr>
  </w:style>
  <w:style w:type="character" w:customStyle="1" w:styleId="BodyTextFirstIndentChar">
    <w:name w:val="Body Text First Indent Char"/>
    <w:basedOn w:val="BodyTextChar"/>
    <w:link w:val="BodyTextFirstIndent"/>
    <w:semiHidden/>
    <w:rsid w:val="00E24456"/>
    <w:rPr>
      <w:color w:val="404040" w:themeColor="text1" w:themeTint="BF"/>
      <w:sz w:val="19"/>
      <w:szCs w:val="20"/>
    </w:rPr>
  </w:style>
  <w:style w:type="character" w:customStyle="1" w:styleId="BodyText2Char">
    <w:name w:val="Body Text 2 Char"/>
    <w:basedOn w:val="DefaultParagraphFont"/>
    <w:link w:val="BodyText2"/>
    <w:semiHidden/>
    <w:rsid w:val="00E24456"/>
    <w:rPr>
      <w:color w:val="404040" w:themeColor="text1" w:themeTint="BF"/>
      <w:sz w:val="19"/>
    </w:rPr>
  </w:style>
  <w:style w:type="paragraph" w:styleId="BodyTextFirstIndent2">
    <w:name w:val="Body Text First Indent 2"/>
    <w:basedOn w:val="BodyText2"/>
    <w:link w:val="BodyTextFirstIndent2Char"/>
    <w:semiHidden/>
    <w:unhideWhenUsed/>
    <w:rsid w:val="00E24456"/>
    <w:pPr>
      <w:spacing w:after="0"/>
      <w:ind w:firstLine="360"/>
    </w:pPr>
  </w:style>
  <w:style w:type="character" w:customStyle="1" w:styleId="BodyTextFirstIndent2Char">
    <w:name w:val="Body Text First Indent 2 Char"/>
    <w:basedOn w:val="BodyText2Char"/>
    <w:link w:val="BodyTextFirstIndent2"/>
    <w:semiHidden/>
    <w:rsid w:val="00E24456"/>
    <w:rPr>
      <w:color w:val="404040" w:themeColor="text1" w:themeTint="BF"/>
      <w:sz w:val="19"/>
    </w:rPr>
  </w:style>
  <w:style w:type="paragraph" w:styleId="BodyTextIndent2">
    <w:name w:val="Body Text Indent 2"/>
    <w:basedOn w:val="Normal"/>
    <w:link w:val="BodyTextIndent2Char"/>
    <w:semiHidden/>
    <w:unhideWhenUsed/>
    <w:rsid w:val="00E24456"/>
    <w:pPr>
      <w:spacing w:after="120" w:line="480" w:lineRule="auto"/>
      <w:ind w:left="360"/>
    </w:pPr>
  </w:style>
  <w:style w:type="character" w:customStyle="1" w:styleId="BodyTextIndent2Char">
    <w:name w:val="Body Text Indent 2 Char"/>
    <w:basedOn w:val="DefaultParagraphFont"/>
    <w:link w:val="BodyTextIndent2"/>
    <w:semiHidden/>
    <w:rsid w:val="00E24456"/>
    <w:rPr>
      <w:color w:val="404040" w:themeColor="text1" w:themeTint="BF"/>
      <w:sz w:val="19"/>
    </w:rPr>
  </w:style>
  <w:style w:type="paragraph" w:styleId="BodyTextIndent3">
    <w:name w:val="Body Text Indent 3"/>
    <w:basedOn w:val="Normal"/>
    <w:link w:val="BodyTextIndent3Char"/>
    <w:semiHidden/>
    <w:unhideWhenUsed/>
    <w:rsid w:val="00E24456"/>
    <w:pPr>
      <w:spacing w:after="120"/>
      <w:ind w:left="360"/>
    </w:pPr>
    <w:rPr>
      <w:sz w:val="16"/>
      <w:szCs w:val="16"/>
    </w:rPr>
  </w:style>
  <w:style w:type="character" w:customStyle="1" w:styleId="BodyTextIndent3Char">
    <w:name w:val="Body Text Indent 3 Char"/>
    <w:basedOn w:val="DefaultParagraphFont"/>
    <w:link w:val="BodyTextIndent3"/>
    <w:semiHidden/>
    <w:rsid w:val="00E24456"/>
    <w:rPr>
      <w:color w:val="404040" w:themeColor="text1" w:themeTint="BF"/>
      <w:sz w:val="16"/>
      <w:szCs w:val="16"/>
    </w:rPr>
  </w:style>
  <w:style w:type="paragraph" w:styleId="Caption">
    <w:name w:val="caption"/>
    <w:basedOn w:val="Normal"/>
    <w:next w:val="Normal"/>
    <w:semiHidden/>
    <w:unhideWhenUsed/>
    <w:qFormat/>
    <w:rsid w:val="00E24456"/>
    <w:pPr>
      <w:spacing w:after="200"/>
    </w:pPr>
    <w:rPr>
      <w:b/>
      <w:bCs/>
      <w:color w:val="0C5986" w:themeColor="accent1"/>
      <w:sz w:val="18"/>
      <w:szCs w:val="18"/>
    </w:rPr>
  </w:style>
  <w:style w:type="paragraph" w:styleId="Closing">
    <w:name w:val="Closing"/>
    <w:basedOn w:val="Normal"/>
    <w:link w:val="ClosingChar"/>
    <w:semiHidden/>
    <w:unhideWhenUsed/>
    <w:rsid w:val="00E24456"/>
    <w:pPr>
      <w:ind w:left="4320"/>
    </w:pPr>
  </w:style>
  <w:style w:type="character" w:customStyle="1" w:styleId="ClosingChar">
    <w:name w:val="Closing Char"/>
    <w:basedOn w:val="DefaultParagraphFont"/>
    <w:link w:val="Closing"/>
    <w:semiHidden/>
    <w:rsid w:val="00E24456"/>
    <w:rPr>
      <w:color w:val="404040" w:themeColor="text1" w:themeTint="BF"/>
      <w:sz w:val="19"/>
    </w:rPr>
  </w:style>
  <w:style w:type="paragraph" w:styleId="CommentText">
    <w:name w:val="annotation text"/>
    <w:basedOn w:val="Normal"/>
    <w:link w:val="CommentTextChar"/>
    <w:semiHidden/>
    <w:unhideWhenUsed/>
    <w:rsid w:val="00E24456"/>
    <w:rPr>
      <w:sz w:val="20"/>
      <w:szCs w:val="20"/>
    </w:rPr>
  </w:style>
  <w:style w:type="character" w:customStyle="1" w:styleId="CommentTextChar">
    <w:name w:val="Comment Text Char"/>
    <w:basedOn w:val="DefaultParagraphFont"/>
    <w:link w:val="CommentText"/>
    <w:semiHidden/>
    <w:rsid w:val="00E24456"/>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24456"/>
    <w:rPr>
      <w:b/>
      <w:bCs/>
    </w:rPr>
  </w:style>
  <w:style w:type="character" w:customStyle="1" w:styleId="CommentSubjectChar">
    <w:name w:val="Comment Subject Char"/>
    <w:basedOn w:val="CommentTextChar"/>
    <w:link w:val="CommentSubject"/>
    <w:semiHidden/>
    <w:rsid w:val="00E24456"/>
    <w:rPr>
      <w:b/>
      <w:bCs/>
      <w:color w:val="404040" w:themeColor="text1" w:themeTint="BF"/>
      <w:sz w:val="20"/>
      <w:szCs w:val="20"/>
    </w:rPr>
  </w:style>
  <w:style w:type="paragraph" w:styleId="Date">
    <w:name w:val="Date"/>
    <w:basedOn w:val="Normal"/>
    <w:next w:val="Normal"/>
    <w:link w:val="DateChar"/>
    <w:semiHidden/>
    <w:unhideWhenUsed/>
    <w:rsid w:val="00E24456"/>
  </w:style>
  <w:style w:type="character" w:customStyle="1" w:styleId="DateChar">
    <w:name w:val="Date Char"/>
    <w:basedOn w:val="DefaultParagraphFont"/>
    <w:link w:val="Date"/>
    <w:semiHidden/>
    <w:rsid w:val="00E24456"/>
    <w:rPr>
      <w:color w:val="404040" w:themeColor="text1" w:themeTint="BF"/>
      <w:sz w:val="19"/>
    </w:rPr>
  </w:style>
  <w:style w:type="paragraph" w:styleId="DocumentMap">
    <w:name w:val="Document Map"/>
    <w:basedOn w:val="Normal"/>
    <w:link w:val="DocumentMapChar"/>
    <w:semiHidden/>
    <w:unhideWhenUsed/>
    <w:rsid w:val="00E24456"/>
    <w:rPr>
      <w:rFonts w:ascii="Tahoma" w:hAnsi="Tahoma" w:cs="Tahoma"/>
      <w:sz w:val="16"/>
      <w:szCs w:val="16"/>
    </w:rPr>
  </w:style>
  <w:style w:type="character" w:customStyle="1" w:styleId="DocumentMapChar">
    <w:name w:val="Document Map Char"/>
    <w:basedOn w:val="DefaultParagraphFont"/>
    <w:link w:val="DocumentMap"/>
    <w:semiHidden/>
    <w:rsid w:val="00E24456"/>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24456"/>
  </w:style>
  <w:style w:type="character" w:customStyle="1" w:styleId="E-mailSignatureChar">
    <w:name w:val="E-mail Signature Char"/>
    <w:basedOn w:val="DefaultParagraphFont"/>
    <w:link w:val="E-mailSignature"/>
    <w:semiHidden/>
    <w:rsid w:val="00E24456"/>
    <w:rPr>
      <w:color w:val="404040" w:themeColor="text1" w:themeTint="BF"/>
      <w:sz w:val="19"/>
    </w:rPr>
  </w:style>
  <w:style w:type="paragraph" w:styleId="EndnoteText">
    <w:name w:val="endnote text"/>
    <w:basedOn w:val="Normal"/>
    <w:link w:val="EndnoteTextChar"/>
    <w:semiHidden/>
    <w:unhideWhenUsed/>
    <w:rsid w:val="00E24456"/>
    <w:rPr>
      <w:sz w:val="20"/>
      <w:szCs w:val="20"/>
    </w:rPr>
  </w:style>
  <w:style w:type="character" w:customStyle="1" w:styleId="EndnoteTextChar">
    <w:name w:val="Endnote Text Char"/>
    <w:basedOn w:val="DefaultParagraphFont"/>
    <w:link w:val="EndnoteText"/>
    <w:semiHidden/>
    <w:rsid w:val="00E24456"/>
    <w:rPr>
      <w:color w:val="404040" w:themeColor="text1" w:themeTint="BF"/>
      <w:sz w:val="20"/>
      <w:szCs w:val="20"/>
    </w:rPr>
  </w:style>
  <w:style w:type="paragraph" w:styleId="EnvelopeAddress">
    <w:name w:val="envelope address"/>
    <w:basedOn w:val="Normal"/>
    <w:semiHidden/>
    <w:unhideWhenUsed/>
    <w:rsid w:val="00E244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24456"/>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E24456"/>
    <w:rPr>
      <w:sz w:val="20"/>
      <w:szCs w:val="20"/>
    </w:rPr>
  </w:style>
  <w:style w:type="character" w:customStyle="1" w:styleId="FootnoteTextChar">
    <w:name w:val="Footnote Text Char"/>
    <w:basedOn w:val="DefaultParagraphFont"/>
    <w:link w:val="FootnoteText"/>
    <w:semiHidden/>
    <w:rsid w:val="00E24456"/>
    <w:rPr>
      <w:color w:val="404040" w:themeColor="text1" w:themeTint="BF"/>
      <w:sz w:val="20"/>
      <w:szCs w:val="20"/>
    </w:rPr>
  </w:style>
  <w:style w:type="character" w:customStyle="1" w:styleId="Heading2Char">
    <w:name w:val="Heading 2 Char"/>
    <w:basedOn w:val="DefaultParagraphFont"/>
    <w:link w:val="Heading2"/>
    <w:semiHidden/>
    <w:rsid w:val="00E24456"/>
    <w:rPr>
      <w:rFonts w:asciiTheme="majorHAnsi" w:eastAsiaTheme="majorEastAsia" w:hAnsiTheme="majorHAnsi" w:cstheme="majorBidi"/>
      <w:b/>
      <w:bCs/>
      <w:color w:val="0C5986" w:themeColor="accent1"/>
      <w:sz w:val="26"/>
      <w:szCs w:val="26"/>
    </w:rPr>
  </w:style>
  <w:style w:type="character" w:customStyle="1" w:styleId="Heading3Char">
    <w:name w:val="Heading 3 Char"/>
    <w:basedOn w:val="DefaultParagraphFont"/>
    <w:link w:val="Heading3"/>
    <w:semiHidden/>
    <w:rsid w:val="00E24456"/>
    <w:rPr>
      <w:rFonts w:asciiTheme="majorHAnsi" w:eastAsiaTheme="majorEastAsia" w:hAnsiTheme="majorHAnsi" w:cstheme="majorBidi"/>
      <w:b/>
      <w:bCs/>
      <w:color w:val="0C5986" w:themeColor="accent1"/>
      <w:sz w:val="19"/>
    </w:rPr>
  </w:style>
  <w:style w:type="character" w:customStyle="1" w:styleId="Heading4Char">
    <w:name w:val="Heading 4 Char"/>
    <w:basedOn w:val="DefaultParagraphFont"/>
    <w:link w:val="Heading4"/>
    <w:semiHidden/>
    <w:rsid w:val="00E24456"/>
    <w:rPr>
      <w:rFonts w:asciiTheme="majorHAnsi" w:eastAsiaTheme="majorEastAsia" w:hAnsiTheme="majorHAnsi" w:cstheme="majorBidi"/>
      <w:b/>
      <w:bCs/>
      <w:i/>
      <w:iCs/>
      <w:color w:val="0C5986" w:themeColor="accent1"/>
      <w:sz w:val="19"/>
    </w:rPr>
  </w:style>
  <w:style w:type="character" w:customStyle="1" w:styleId="Heading5Char">
    <w:name w:val="Heading 5 Char"/>
    <w:basedOn w:val="DefaultParagraphFont"/>
    <w:link w:val="Heading5"/>
    <w:semiHidden/>
    <w:rsid w:val="00E24456"/>
    <w:rPr>
      <w:rFonts w:asciiTheme="majorHAnsi" w:eastAsiaTheme="majorEastAsia" w:hAnsiTheme="majorHAnsi" w:cstheme="majorBidi"/>
      <w:color w:val="062C42" w:themeColor="accent1" w:themeShade="7F"/>
      <w:sz w:val="19"/>
    </w:rPr>
  </w:style>
  <w:style w:type="character" w:customStyle="1" w:styleId="Heading6Char">
    <w:name w:val="Heading 6 Char"/>
    <w:basedOn w:val="DefaultParagraphFont"/>
    <w:link w:val="Heading6"/>
    <w:semiHidden/>
    <w:rsid w:val="00E24456"/>
    <w:rPr>
      <w:rFonts w:asciiTheme="majorHAnsi" w:eastAsiaTheme="majorEastAsia" w:hAnsiTheme="majorHAnsi" w:cstheme="majorBidi"/>
      <w:i/>
      <w:iCs/>
      <w:color w:val="062C42" w:themeColor="accent1" w:themeShade="7F"/>
      <w:sz w:val="19"/>
    </w:rPr>
  </w:style>
  <w:style w:type="character" w:customStyle="1" w:styleId="Heading7Char">
    <w:name w:val="Heading 7 Char"/>
    <w:basedOn w:val="DefaultParagraphFont"/>
    <w:link w:val="Heading7"/>
    <w:semiHidden/>
    <w:rsid w:val="00E24456"/>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semiHidden/>
    <w:rsid w:val="00E244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2445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24456"/>
    <w:rPr>
      <w:i/>
      <w:iCs/>
    </w:rPr>
  </w:style>
  <w:style w:type="character" w:customStyle="1" w:styleId="HTMLAddressChar">
    <w:name w:val="HTML Address Char"/>
    <w:basedOn w:val="DefaultParagraphFont"/>
    <w:link w:val="HTMLAddress"/>
    <w:semiHidden/>
    <w:rsid w:val="00E24456"/>
    <w:rPr>
      <w:i/>
      <w:iCs/>
      <w:color w:val="404040" w:themeColor="text1" w:themeTint="BF"/>
      <w:sz w:val="19"/>
    </w:rPr>
  </w:style>
  <w:style w:type="paragraph" w:styleId="HTMLPreformatted">
    <w:name w:val="HTML Preformatted"/>
    <w:basedOn w:val="Normal"/>
    <w:link w:val="HTMLPreformattedChar"/>
    <w:semiHidden/>
    <w:unhideWhenUsed/>
    <w:rsid w:val="00E24456"/>
    <w:rPr>
      <w:rFonts w:ascii="Consolas" w:hAnsi="Consolas"/>
      <w:sz w:val="20"/>
      <w:szCs w:val="20"/>
    </w:rPr>
  </w:style>
  <w:style w:type="character" w:customStyle="1" w:styleId="HTMLPreformattedChar">
    <w:name w:val="HTML Preformatted Char"/>
    <w:basedOn w:val="DefaultParagraphFont"/>
    <w:link w:val="HTMLPreformatted"/>
    <w:semiHidden/>
    <w:rsid w:val="00E24456"/>
    <w:rPr>
      <w:rFonts w:ascii="Consolas" w:hAnsi="Consolas"/>
      <w:color w:val="404040" w:themeColor="text1" w:themeTint="BF"/>
      <w:sz w:val="20"/>
      <w:szCs w:val="20"/>
    </w:rPr>
  </w:style>
  <w:style w:type="paragraph" w:styleId="Index1">
    <w:name w:val="index 1"/>
    <w:basedOn w:val="Normal"/>
    <w:next w:val="Normal"/>
    <w:autoRedefine/>
    <w:semiHidden/>
    <w:unhideWhenUsed/>
    <w:rsid w:val="00E24456"/>
    <w:pPr>
      <w:ind w:left="190" w:hanging="190"/>
    </w:pPr>
  </w:style>
  <w:style w:type="paragraph" w:styleId="Index2">
    <w:name w:val="index 2"/>
    <w:basedOn w:val="Normal"/>
    <w:next w:val="Normal"/>
    <w:autoRedefine/>
    <w:semiHidden/>
    <w:unhideWhenUsed/>
    <w:rsid w:val="00E24456"/>
    <w:pPr>
      <w:ind w:left="380" w:hanging="190"/>
    </w:pPr>
  </w:style>
  <w:style w:type="paragraph" w:styleId="Index3">
    <w:name w:val="index 3"/>
    <w:basedOn w:val="Normal"/>
    <w:next w:val="Normal"/>
    <w:autoRedefine/>
    <w:semiHidden/>
    <w:unhideWhenUsed/>
    <w:rsid w:val="00E24456"/>
    <w:pPr>
      <w:ind w:left="570" w:hanging="190"/>
    </w:pPr>
  </w:style>
  <w:style w:type="paragraph" w:styleId="Index4">
    <w:name w:val="index 4"/>
    <w:basedOn w:val="Normal"/>
    <w:next w:val="Normal"/>
    <w:autoRedefine/>
    <w:semiHidden/>
    <w:unhideWhenUsed/>
    <w:rsid w:val="00E24456"/>
    <w:pPr>
      <w:ind w:left="760" w:hanging="190"/>
    </w:pPr>
  </w:style>
  <w:style w:type="paragraph" w:styleId="Index5">
    <w:name w:val="index 5"/>
    <w:basedOn w:val="Normal"/>
    <w:next w:val="Normal"/>
    <w:autoRedefine/>
    <w:semiHidden/>
    <w:unhideWhenUsed/>
    <w:rsid w:val="00E24456"/>
    <w:pPr>
      <w:ind w:left="950" w:hanging="190"/>
    </w:pPr>
  </w:style>
  <w:style w:type="paragraph" w:styleId="Index6">
    <w:name w:val="index 6"/>
    <w:basedOn w:val="Normal"/>
    <w:next w:val="Normal"/>
    <w:autoRedefine/>
    <w:semiHidden/>
    <w:unhideWhenUsed/>
    <w:rsid w:val="00E24456"/>
    <w:pPr>
      <w:ind w:left="1140" w:hanging="190"/>
    </w:pPr>
  </w:style>
  <w:style w:type="paragraph" w:styleId="Index7">
    <w:name w:val="index 7"/>
    <w:basedOn w:val="Normal"/>
    <w:next w:val="Normal"/>
    <w:autoRedefine/>
    <w:semiHidden/>
    <w:unhideWhenUsed/>
    <w:rsid w:val="00E24456"/>
    <w:pPr>
      <w:ind w:left="1330" w:hanging="190"/>
    </w:pPr>
  </w:style>
  <w:style w:type="paragraph" w:styleId="Index8">
    <w:name w:val="index 8"/>
    <w:basedOn w:val="Normal"/>
    <w:next w:val="Normal"/>
    <w:autoRedefine/>
    <w:semiHidden/>
    <w:unhideWhenUsed/>
    <w:rsid w:val="00E24456"/>
    <w:pPr>
      <w:ind w:left="1520" w:hanging="190"/>
    </w:pPr>
  </w:style>
  <w:style w:type="paragraph" w:styleId="Index9">
    <w:name w:val="index 9"/>
    <w:basedOn w:val="Normal"/>
    <w:next w:val="Normal"/>
    <w:autoRedefine/>
    <w:semiHidden/>
    <w:unhideWhenUsed/>
    <w:rsid w:val="00E24456"/>
    <w:pPr>
      <w:ind w:left="1710" w:hanging="190"/>
    </w:pPr>
  </w:style>
  <w:style w:type="paragraph" w:styleId="IndexHeading">
    <w:name w:val="index heading"/>
    <w:basedOn w:val="Normal"/>
    <w:next w:val="Index1"/>
    <w:semiHidden/>
    <w:unhideWhenUsed/>
    <w:rsid w:val="00E24456"/>
    <w:rPr>
      <w:rFonts w:asciiTheme="majorHAnsi" w:eastAsiaTheme="majorEastAsia" w:hAnsiTheme="majorHAnsi" w:cstheme="majorBidi"/>
      <w:b/>
      <w:bCs/>
    </w:rPr>
  </w:style>
  <w:style w:type="paragraph" w:styleId="IntenseQuote">
    <w:name w:val="Intense Quote"/>
    <w:basedOn w:val="Normal"/>
    <w:next w:val="Normal"/>
    <w:link w:val="IntenseQuoteChar"/>
    <w:qFormat/>
    <w:rsid w:val="00E24456"/>
    <w:pPr>
      <w:pBdr>
        <w:bottom w:val="single" w:sz="4" w:space="4" w:color="0C5986" w:themeColor="accent1"/>
      </w:pBdr>
      <w:spacing w:before="200" w:after="280"/>
      <w:ind w:left="936" w:right="936"/>
    </w:pPr>
    <w:rPr>
      <w:b/>
      <w:bCs/>
      <w:i/>
      <w:iCs/>
      <w:color w:val="0C5986" w:themeColor="accent1"/>
    </w:rPr>
  </w:style>
  <w:style w:type="character" w:customStyle="1" w:styleId="IntenseQuoteChar">
    <w:name w:val="Intense Quote Char"/>
    <w:basedOn w:val="DefaultParagraphFont"/>
    <w:link w:val="IntenseQuote"/>
    <w:rsid w:val="00E24456"/>
    <w:rPr>
      <w:b/>
      <w:bCs/>
      <w:i/>
      <w:iCs/>
      <w:color w:val="0C5986" w:themeColor="accent1"/>
      <w:sz w:val="19"/>
    </w:rPr>
  </w:style>
  <w:style w:type="paragraph" w:styleId="List">
    <w:name w:val="List"/>
    <w:basedOn w:val="Normal"/>
    <w:semiHidden/>
    <w:unhideWhenUsed/>
    <w:rsid w:val="00E24456"/>
    <w:pPr>
      <w:ind w:left="360" w:hanging="360"/>
      <w:contextualSpacing/>
    </w:pPr>
  </w:style>
  <w:style w:type="paragraph" w:styleId="List2">
    <w:name w:val="List 2"/>
    <w:basedOn w:val="Normal"/>
    <w:semiHidden/>
    <w:unhideWhenUsed/>
    <w:rsid w:val="00E24456"/>
    <w:pPr>
      <w:ind w:left="720" w:hanging="360"/>
      <w:contextualSpacing/>
    </w:pPr>
  </w:style>
  <w:style w:type="paragraph" w:styleId="List3">
    <w:name w:val="List 3"/>
    <w:basedOn w:val="Normal"/>
    <w:semiHidden/>
    <w:unhideWhenUsed/>
    <w:rsid w:val="00E24456"/>
    <w:pPr>
      <w:ind w:left="1080" w:hanging="360"/>
      <w:contextualSpacing/>
    </w:pPr>
  </w:style>
  <w:style w:type="paragraph" w:styleId="List4">
    <w:name w:val="List 4"/>
    <w:basedOn w:val="Normal"/>
    <w:semiHidden/>
    <w:unhideWhenUsed/>
    <w:rsid w:val="00E24456"/>
    <w:pPr>
      <w:ind w:left="1440" w:hanging="360"/>
      <w:contextualSpacing/>
    </w:pPr>
  </w:style>
  <w:style w:type="paragraph" w:styleId="List5">
    <w:name w:val="List 5"/>
    <w:basedOn w:val="Normal"/>
    <w:semiHidden/>
    <w:unhideWhenUsed/>
    <w:rsid w:val="00E24456"/>
    <w:pPr>
      <w:ind w:left="1800" w:hanging="360"/>
      <w:contextualSpacing/>
    </w:pPr>
  </w:style>
  <w:style w:type="paragraph" w:styleId="ListBullet">
    <w:name w:val="List Bullet"/>
    <w:basedOn w:val="Normal"/>
    <w:semiHidden/>
    <w:unhideWhenUsed/>
    <w:rsid w:val="00E24456"/>
    <w:pPr>
      <w:numPr>
        <w:numId w:val="1"/>
      </w:numPr>
      <w:contextualSpacing/>
    </w:pPr>
  </w:style>
  <w:style w:type="paragraph" w:styleId="ListBullet2">
    <w:name w:val="List Bullet 2"/>
    <w:basedOn w:val="Normal"/>
    <w:semiHidden/>
    <w:unhideWhenUsed/>
    <w:rsid w:val="00E24456"/>
    <w:pPr>
      <w:numPr>
        <w:numId w:val="2"/>
      </w:numPr>
      <w:contextualSpacing/>
    </w:pPr>
  </w:style>
  <w:style w:type="paragraph" w:styleId="ListBullet3">
    <w:name w:val="List Bullet 3"/>
    <w:basedOn w:val="Normal"/>
    <w:semiHidden/>
    <w:unhideWhenUsed/>
    <w:rsid w:val="00E24456"/>
    <w:pPr>
      <w:numPr>
        <w:numId w:val="3"/>
      </w:numPr>
      <w:contextualSpacing/>
    </w:pPr>
  </w:style>
  <w:style w:type="paragraph" w:styleId="ListBullet4">
    <w:name w:val="List Bullet 4"/>
    <w:basedOn w:val="Normal"/>
    <w:semiHidden/>
    <w:unhideWhenUsed/>
    <w:rsid w:val="00E24456"/>
    <w:pPr>
      <w:numPr>
        <w:numId w:val="4"/>
      </w:numPr>
      <w:contextualSpacing/>
    </w:pPr>
  </w:style>
  <w:style w:type="paragraph" w:styleId="ListBullet5">
    <w:name w:val="List Bullet 5"/>
    <w:basedOn w:val="Normal"/>
    <w:semiHidden/>
    <w:unhideWhenUsed/>
    <w:rsid w:val="00E24456"/>
    <w:pPr>
      <w:numPr>
        <w:numId w:val="5"/>
      </w:numPr>
      <w:contextualSpacing/>
    </w:pPr>
  </w:style>
  <w:style w:type="paragraph" w:styleId="ListContinue">
    <w:name w:val="List Continue"/>
    <w:basedOn w:val="Normal"/>
    <w:semiHidden/>
    <w:unhideWhenUsed/>
    <w:rsid w:val="00E24456"/>
    <w:pPr>
      <w:spacing w:after="120"/>
      <w:ind w:left="360"/>
      <w:contextualSpacing/>
    </w:pPr>
  </w:style>
  <w:style w:type="paragraph" w:styleId="ListContinue2">
    <w:name w:val="List Continue 2"/>
    <w:basedOn w:val="Normal"/>
    <w:semiHidden/>
    <w:unhideWhenUsed/>
    <w:rsid w:val="00E24456"/>
    <w:pPr>
      <w:spacing w:after="120"/>
      <w:ind w:left="720"/>
      <w:contextualSpacing/>
    </w:pPr>
  </w:style>
  <w:style w:type="paragraph" w:styleId="ListContinue3">
    <w:name w:val="List Continue 3"/>
    <w:basedOn w:val="Normal"/>
    <w:semiHidden/>
    <w:unhideWhenUsed/>
    <w:rsid w:val="00E24456"/>
    <w:pPr>
      <w:spacing w:after="120"/>
      <w:ind w:left="1080"/>
      <w:contextualSpacing/>
    </w:pPr>
  </w:style>
  <w:style w:type="paragraph" w:styleId="ListContinue4">
    <w:name w:val="List Continue 4"/>
    <w:basedOn w:val="Normal"/>
    <w:semiHidden/>
    <w:unhideWhenUsed/>
    <w:rsid w:val="00E24456"/>
    <w:pPr>
      <w:spacing w:after="120"/>
      <w:ind w:left="1440"/>
      <w:contextualSpacing/>
    </w:pPr>
  </w:style>
  <w:style w:type="paragraph" w:styleId="ListContinue5">
    <w:name w:val="List Continue 5"/>
    <w:basedOn w:val="Normal"/>
    <w:semiHidden/>
    <w:unhideWhenUsed/>
    <w:rsid w:val="00E24456"/>
    <w:pPr>
      <w:spacing w:after="120"/>
      <w:ind w:left="1800"/>
      <w:contextualSpacing/>
    </w:pPr>
  </w:style>
  <w:style w:type="paragraph" w:styleId="ListNumber">
    <w:name w:val="List Number"/>
    <w:basedOn w:val="Normal"/>
    <w:semiHidden/>
    <w:unhideWhenUsed/>
    <w:rsid w:val="00E24456"/>
    <w:pPr>
      <w:numPr>
        <w:numId w:val="6"/>
      </w:numPr>
      <w:contextualSpacing/>
    </w:pPr>
  </w:style>
  <w:style w:type="paragraph" w:styleId="ListNumber2">
    <w:name w:val="List Number 2"/>
    <w:basedOn w:val="Normal"/>
    <w:semiHidden/>
    <w:unhideWhenUsed/>
    <w:rsid w:val="00E24456"/>
    <w:pPr>
      <w:numPr>
        <w:numId w:val="7"/>
      </w:numPr>
      <w:contextualSpacing/>
    </w:pPr>
  </w:style>
  <w:style w:type="paragraph" w:styleId="ListNumber3">
    <w:name w:val="List Number 3"/>
    <w:basedOn w:val="Normal"/>
    <w:semiHidden/>
    <w:unhideWhenUsed/>
    <w:rsid w:val="00E24456"/>
    <w:pPr>
      <w:numPr>
        <w:numId w:val="8"/>
      </w:numPr>
      <w:contextualSpacing/>
    </w:pPr>
  </w:style>
  <w:style w:type="paragraph" w:styleId="ListNumber4">
    <w:name w:val="List Number 4"/>
    <w:basedOn w:val="Normal"/>
    <w:semiHidden/>
    <w:unhideWhenUsed/>
    <w:rsid w:val="00E24456"/>
    <w:pPr>
      <w:numPr>
        <w:numId w:val="9"/>
      </w:numPr>
      <w:contextualSpacing/>
    </w:pPr>
  </w:style>
  <w:style w:type="paragraph" w:styleId="ListNumber5">
    <w:name w:val="List Number 5"/>
    <w:basedOn w:val="Normal"/>
    <w:semiHidden/>
    <w:unhideWhenUsed/>
    <w:rsid w:val="00E24456"/>
    <w:pPr>
      <w:numPr>
        <w:numId w:val="10"/>
      </w:numPr>
      <w:contextualSpacing/>
    </w:pPr>
  </w:style>
  <w:style w:type="paragraph" w:styleId="ListParagraph">
    <w:name w:val="List Paragraph"/>
    <w:basedOn w:val="Normal"/>
    <w:qFormat/>
    <w:rsid w:val="00E24456"/>
    <w:pPr>
      <w:ind w:left="720"/>
      <w:contextualSpacing/>
    </w:pPr>
  </w:style>
  <w:style w:type="paragraph" w:styleId="MacroText">
    <w:name w:val="macro"/>
    <w:link w:val="MacroTextChar"/>
    <w:semiHidden/>
    <w:unhideWhenUsed/>
    <w:rsid w:val="00E24456"/>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24456"/>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2445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24456"/>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24456"/>
    <w:rPr>
      <w:color w:val="404040" w:themeColor="text1" w:themeTint="BF"/>
      <w:sz w:val="19"/>
    </w:rPr>
  </w:style>
  <w:style w:type="paragraph" w:styleId="NormalWeb">
    <w:name w:val="Normal (Web)"/>
    <w:basedOn w:val="Normal"/>
    <w:semiHidden/>
    <w:unhideWhenUsed/>
    <w:rsid w:val="00E24456"/>
    <w:rPr>
      <w:rFonts w:ascii="Times New Roman" w:hAnsi="Times New Roman" w:cs="Times New Roman"/>
      <w:sz w:val="24"/>
      <w:szCs w:val="24"/>
    </w:rPr>
  </w:style>
  <w:style w:type="paragraph" w:styleId="NormalIndent">
    <w:name w:val="Normal Indent"/>
    <w:basedOn w:val="Normal"/>
    <w:semiHidden/>
    <w:unhideWhenUsed/>
    <w:rsid w:val="00E24456"/>
    <w:pPr>
      <w:ind w:left="720"/>
    </w:pPr>
  </w:style>
  <w:style w:type="paragraph" w:styleId="NoteHeading">
    <w:name w:val="Note Heading"/>
    <w:basedOn w:val="Normal"/>
    <w:next w:val="Normal"/>
    <w:link w:val="NoteHeadingChar"/>
    <w:semiHidden/>
    <w:unhideWhenUsed/>
    <w:rsid w:val="00E24456"/>
  </w:style>
  <w:style w:type="character" w:customStyle="1" w:styleId="NoteHeadingChar">
    <w:name w:val="Note Heading Char"/>
    <w:basedOn w:val="DefaultParagraphFont"/>
    <w:link w:val="NoteHeading"/>
    <w:semiHidden/>
    <w:rsid w:val="00E24456"/>
    <w:rPr>
      <w:color w:val="404040" w:themeColor="text1" w:themeTint="BF"/>
      <w:sz w:val="19"/>
    </w:rPr>
  </w:style>
  <w:style w:type="paragraph" w:styleId="PlainText">
    <w:name w:val="Plain Text"/>
    <w:basedOn w:val="Normal"/>
    <w:link w:val="PlainTextChar"/>
    <w:semiHidden/>
    <w:unhideWhenUsed/>
    <w:rsid w:val="00E24456"/>
    <w:rPr>
      <w:rFonts w:ascii="Consolas" w:hAnsi="Consolas"/>
      <w:sz w:val="21"/>
      <w:szCs w:val="21"/>
    </w:rPr>
  </w:style>
  <w:style w:type="character" w:customStyle="1" w:styleId="PlainTextChar">
    <w:name w:val="Plain Text Char"/>
    <w:basedOn w:val="DefaultParagraphFont"/>
    <w:link w:val="PlainText"/>
    <w:semiHidden/>
    <w:rsid w:val="00E24456"/>
    <w:rPr>
      <w:rFonts w:ascii="Consolas" w:hAnsi="Consolas"/>
      <w:color w:val="404040" w:themeColor="text1" w:themeTint="BF"/>
      <w:sz w:val="21"/>
      <w:szCs w:val="21"/>
    </w:rPr>
  </w:style>
  <w:style w:type="paragraph" w:styleId="Quote">
    <w:name w:val="Quote"/>
    <w:basedOn w:val="Normal"/>
    <w:next w:val="Normal"/>
    <w:link w:val="QuoteChar"/>
    <w:qFormat/>
    <w:rsid w:val="00E24456"/>
    <w:rPr>
      <w:i/>
      <w:iCs/>
      <w:color w:val="000000" w:themeColor="text1"/>
    </w:rPr>
  </w:style>
  <w:style w:type="character" w:customStyle="1" w:styleId="QuoteChar">
    <w:name w:val="Quote Char"/>
    <w:basedOn w:val="DefaultParagraphFont"/>
    <w:link w:val="Quote"/>
    <w:rsid w:val="00E24456"/>
    <w:rPr>
      <w:i/>
      <w:iCs/>
      <w:color w:val="000000" w:themeColor="text1"/>
      <w:sz w:val="19"/>
    </w:rPr>
  </w:style>
  <w:style w:type="paragraph" w:styleId="Salutation">
    <w:name w:val="Salutation"/>
    <w:basedOn w:val="Normal"/>
    <w:next w:val="Normal"/>
    <w:link w:val="SalutationChar"/>
    <w:semiHidden/>
    <w:unhideWhenUsed/>
    <w:rsid w:val="00E24456"/>
  </w:style>
  <w:style w:type="character" w:customStyle="1" w:styleId="SalutationChar">
    <w:name w:val="Salutation Char"/>
    <w:basedOn w:val="DefaultParagraphFont"/>
    <w:link w:val="Salutation"/>
    <w:semiHidden/>
    <w:rsid w:val="00E24456"/>
    <w:rPr>
      <w:color w:val="404040" w:themeColor="text1" w:themeTint="BF"/>
      <w:sz w:val="19"/>
    </w:rPr>
  </w:style>
  <w:style w:type="paragraph" w:styleId="Signature">
    <w:name w:val="Signature"/>
    <w:basedOn w:val="Normal"/>
    <w:link w:val="SignatureChar"/>
    <w:semiHidden/>
    <w:unhideWhenUsed/>
    <w:rsid w:val="00E24456"/>
    <w:pPr>
      <w:ind w:left="4320"/>
    </w:pPr>
  </w:style>
  <w:style w:type="character" w:customStyle="1" w:styleId="SignatureChar">
    <w:name w:val="Signature Char"/>
    <w:basedOn w:val="DefaultParagraphFont"/>
    <w:link w:val="Signature"/>
    <w:semiHidden/>
    <w:rsid w:val="00E24456"/>
    <w:rPr>
      <w:color w:val="404040" w:themeColor="text1" w:themeTint="BF"/>
      <w:sz w:val="19"/>
    </w:rPr>
  </w:style>
  <w:style w:type="paragraph" w:styleId="Subtitle">
    <w:name w:val="Subtitle"/>
    <w:basedOn w:val="Normal"/>
    <w:next w:val="Normal"/>
    <w:link w:val="SubtitleChar"/>
    <w:qFormat/>
    <w:rsid w:val="00E24456"/>
    <w:pPr>
      <w:numPr>
        <w:ilvl w:val="1"/>
      </w:numPr>
    </w:pPr>
    <w:rPr>
      <w:rFonts w:asciiTheme="majorHAnsi" w:eastAsiaTheme="majorEastAsia" w:hAnsiTheme="majorHAnsi" w:cstheme="majorBidi"/>
      <w:i/>
      <w:iCs/>
      <w:color w:val="0C5986" w:themeColor="accent1"/>
      <w:spacing w:val="15"/>
      <w:sz w:val="24"/>
      <w:szCs w:val="24"/>
    </w:rPr>
  </w:style>
  <w:style w:type="character" w:customStyle="1" w:styleId="SubtitleChar">
    <w:name w:val="Subtitle Char"/>
    <w:basedOn w:val="DefaultParagraphFont"/>
    <w:link w:val="Subtitle"/>
    <w:rsid w:val="00E24456"/>
    <w:rPr>
      <w:rFonts w:asciiTheme="majorHAnsi" w:eastAsiaTheme="majorEastAsia" w:hAnsiTheme="majorHAnsi" w:cstheme="majorBidi"/>
      <w:i/>
      <w:iCs/>
      <w:color w:val="0C5986" w:themeColor="accent1"/>
      <w:spacing w:val="15"/>
      <w:sz w:val="24"/>
      <w:szCs w:val="24"/>
    </w:rPr>
  </w:style>
  <w:style w:type="paragraph" w:styleId="TableofAuthorities">
    <w:name w:val="table of authorities"/>
    <w:basedOn w:val="Normal"/>
    <w:next w:val="Normal"/>
    <w:semiHidden/>
    <w:unhideWhenUsed/>
    <w:rsid w:val="00E24456"/>
    <w:pPr>
      <w:ind w:left="190" w:hanging="190"/>
    </w:pPr>
  </w:style>
  <w:style w:type="paragraph" w:styleId="TableofFigures">
    <w:name w:val="table of figures"/>
    <w:basedOn w:val="Normal"/>
    <w:next w:val="Normal"/>
    <w:semiHidden/>
    <w:unhideWhenUsed/>
    <w:rsid w:val="00E24456"/>
  </w:style>
  <w:style w:type="paragraph" w:styleId="Title">
    <w:name w:val="Title"/>
    <w:basedOn w:val="Normal"/>
    <w:next w:val="Normal"/>
    <w:link w:val="TitleChar"/>
    <w:qFormat/>
    <w:rsid w:val="00E24456"/>
    <w:pPr>
      <w:pBdr>
        <w:bottom w:val="single" w:sz="8" w:space="4" w:color="0C5986" w:themeColor="accent1"/>
      </w:pBdr>
      <w:spacing w:after="300"/>
      <w:contextualSpacing/>
    </w:pPr>
    <w:rPr>
      <w:rFonts w:asciiTheme="majorHAnsi" w:eastAsiaTheme="majorEastAsia" w:hAnsiTheme="majorHAnsi" w:cstheme="majorBidi"/>
      <w:color w:val="142948" w:themeColor="text2" w:themeShade="BF"/>
      <w:spacing w:val="5"/>
      <w:kern w:val="28"/>
      <w:sz w:val="52"/>
      <w:szCs w:val="52"/>
    </w:rPr>
  </w:style>
  <w:style w:type="character" w:customStyle="1" w:styleId="TitleChar">
    <w:name w:val="Title Char"/>
    <w:basedOn w:val="DefaultParagraphFont"/>
    <w:link w:val="Title"/>
    <w:rsid w:val="00E24456"/>
    <w:rPr>
      <w:rFonts w:asciiTheme="majorHAnsi" w:eastAsiaTheme="majorEastAsia" w:hAnsiTheme="majorHAnsi" w:cstheme="majorBidi"/>
      <w:color w:val="142948" w:themeColor="text2" w:themeShade="BF"/>
      <w:spacing w:val="5"/>
      <w:kern w:val="28"/>
      <w:sz w:val="52"/>
      <w:szCs w:val="52"/>
    </w:rPr>
  </w:style>
  <w:style w:type="paragraph" w:styleId="TOAHeading">
    <w:name w:val="toa heading"/>
    <w:basedOn w:val="Normal"/>
    <w:next w:val="Normal"/>
    <w:semiHidden/>
    <w:unhideWhenUsed/>
    <w:rsid w:val="00E2445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24456"/>
    <w:pPr>
      <w:spacing w:after="100"/>
    </w:pPr>
  </w:style>
  <w:style w:type="paragraph" w:styleId="TOC2">
    <w:name w:val="toc 2"/>
    <w:basedOn w:val="Normal"/>
    <w:next w:val="Normal"/>
    <w:autoRedefine/>
    <w:semiHidden/>
    <w:unhideWhenUsed/>
    <w:rsid w:val="00E24456"/>
    <w:pPr>
      <w:spacing w:after="100"/>
      <w:ind w:left="190"/>
    </w:pPr>
  </w:style>
  <w:style w:type="paragraph" w:styleId="TOC3">
    <w:name w:val="toc 3"/>
    <w:basedOn w:val="Normal"/>
    <w:next w:val="Normal"/>
    <w:autoRedefine/>
    <w:semiHidden/>
    <w:unhideWhenUsed/>
    <w:rsid w:val="00E24456"/>
    <w:pPr>
      <w:spacing w:after="100"/>
      <w:ind w:left="380"/>
    </w:pPr>
  </w:style>
  <w:style w:type="paragraph" w:styleId="TOC4">
    <w:name w:val="toc 4"/>
    <w:basedOn w:val="Normal"/>
    <w:next w:val="Normal"/>
    <w:autoRedefine/>
    <w:semiHidden/>
    <w:unhideWhenUsed/>
    <w:rsid w:val="00E24456"/>
    <w:pPr>
      <w:spacing w:after="100"/>
      <w:ind w:left="570"/>
    </w:pPr>
  </w:style>
  <w:style w:type="paragraph" w:styleId="TOC5">
    <w:name w:val="toc 5"/>
    <w:basedOn w:val="Normal"/>
    <w:next w:val="Normal"/>
    <w:autoRedefine/>
    <w:semiHidden/>
    <w:unhideWhenUsed/>
    <w:rsid w:val="00E24456"/>
    <w:pPr>
      <w:spacing w:after="100"/>
      <w:ind w:left="760"/>
    </w:pPr>
  </w:style>
  <w:style w:type="paragraph" w:styleId="TOC6">
    <w:name w:val="toc 6"/>
    <w:basedOn w:val="Normal"/>
    <w:next w:val="Normal"/>
    <w:autoRedefine/>
    <w:semiHidden/>
    <w:unhideWhenUsed/>
    <w:rsid w:val="00E24456"/>
    <w:pPr>
      <w:spacing w:after="100"/>
      <w:ind w:left="950"/>
    </w:pPr>
  </w:style>
  <w:style w:type="paragraph" w:styleId="TOC7">
    <w:name w:val="toc 7"/>
    <w:basedOn w:val="Normal"/>
    <w:next w:val="Normal"/>
    <w:autoRedefine/>
    <w:semiHidden/>
    <w:unhideWhenUsed/>
    <w:rsid w:val="00E24456"/>
    <w:pPr>
      <w:spacing w:after="100"/>
      <w:ind w:left="1140"/>
    </w:pPr>
  </w:style>
  <w:style w:type="paragraph" w:styleId="TOC8">
    <w:name w:val="toc 8"/>
    <w:basedOn w:val="Normal"/>
    <w:next w:val="Normal"/>
    <w:autoRedefine/>
    <w:semiHidden/>
    <w:unhideWhenUsed/>
    <w:rsid w:val="00E24456"/>
    <w:pPr>
      <w:spacing w:after="100"/>
      <w:ind w:left="1330"/>
    </w:pPr>
  </w:style>
  <w:style w:type="paragraph" w:styleId="TOC9">
    <w:name w:val="toc 9"/>
    <w:basedOn w:val="Normal"/>
    <w:next w:val="Normal"/>
    <w:autoRedefine/>
    <w:semiHidden/>
    <w:unhideWhenUsed/>
    <w:rsid w:val="00E24456"/>
    <w:pPr>
      <w:spacing w:after="100"/>
      <w:ind w:left="1520"/>
    </w:pPr>
  </w:style>
  <w:style w:type="paragraph" w:styleId="TOCHeading">
    <w:name w:val="TOC Heading"/>
    <w:basedOn w:val="Heading1"/>
    <w:next w:val="Normal"/>
    <w:semiHidden/>
    <w:unhideWhenUsed/>
    <w:qFormat/>
    <w:rsid w:val="00E2445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evolution">
  <a:themeElements>
    <a:clrScheme name="Revolution">
      <a:dk1>
        <a:sysClr val="windowText" lastClr="000000"/>
      </a:dk1>
      <a:lt1>
        <a:sysClr val="window" lastClr="FFFFFF"/>
      </a:lt1>
      <a:dk2>
        <a:srgbClr val="1B3861"/>
      </a:dk2>
      <a:lt2>
        <a:srgbClr val="38ABED"/>
      </a:lt2>
      <a:accent1>
        <a:srgbClr val="0C5986"/>
      </a:accent1>
      <a:accent2>
        <a:srgbClr val="DDF53D"/>
      </a:accent2>
      <a:accent3>
        <a:srgbClr val="508709"/>
      </a:accent3>
      <a:accent4>
        <a:srgbClr val="BF5E00"/>
      </a:accent4>
      <a:accent5>
        <a:srgbClr val="9C0001"/>
      </a:accent5>
      <a:accent6>
        <a:srgbClr val="660075"/>
      </a:accent6>
      <a:hlink>
        <a:srgbClr val="ABF24D"/>
      </a:hlink>
      <a:folHlink>
        <a:srgbClr val="A0E7FB"/>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dc:creator>
  <cp:keywords/>
  <dc:description/>
  <cp:lastModifiedBy>Sam Avitaia</cp:lastModifiedBy>
  <cp:revision>3</cp:revision>
  <dcterms:created xsi:type="dcterms:W3CDTF">2019-02-12T04:34:00Z</dcterms:created>
  <dcterms:modified xsi:type="dcterms:W3CDTF">2019-02-12T04:35:00Z</dcterms:modified>
  <cp:category/>
</cp:coreProperties>
</file>